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6D8FAA" w14:textId="3CBEDCC9" w:rsidR="00CE1D25" w:rsidRDefault="00A435F1" w:rsidP="00CE1D25">
      <w:pPr>
        <w:shd w:val="clear" w:color="auto" w:fill="8DB3E2" w:themeFill="text2" w:themeFillTint="66"/>
      </w:pPr>
      <w:r>
        <w:rPr>
          <w:noProof/>
        </w:rPr>
        <mc:AlternateContent>
          <mc:Choice Requires="wps">
            <w:drawing>
              <wp:anchor distT="0" distB="0" distL="114300" distR="114300" simplePos="0" relativeHeight="251672576" behindDoc="0" locked="0" layoutInCell="1" allowOverlap="1" wp14:anchorId="5A38B244" wp14:editId="0DB419E9">
                <wp:simplePos x="0" y="0"/>
                <wp:positionH relativeFrom="page">
                  <wp:posOffset>2190750</wp:posOffset>
                </wp:positionH>
                <wp:positionV relativeFrom="paragraph">
                  <wp:posOffset>0</wp:posOffset>
                </wp:positionV>
                <wp:extent cx="4810125" cy="13716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810125" cy="1371600"/>
                        </a:xfrm>
                        <a:prstGeom prst="rect">
                          <a:avLst/>
                        </a:prstGeom>
                        <a:solidFill>
                          <a:schemeClr val="tx2">
                            <a:lumMod val="60000"/>
                            <a:lumOff val="40000"/>
                          </a:schemeClr>
                        </a:solidFill>
                        <a:ln>
                          <a:noFill/>
                        </a:ln>
                        <a:effectLst/>
                        <a:extLst>
                          <a:ext uri="{C572A759-6A51-4108-AA02-DFA0A04FC94B}">
                            <ma14:wrappingTextBoxFlag xmlns:lc="http://schemas.openxmlformats.org/drawingml/2006/lockedCanvas"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dgm="http://schemas.openxmlformats.org/drawingml/2006/diagram"/>
                          </a:ext>
                        </a:extLst>
                      </wps:spPr>
                      <wps:style>
                        <a:lnRef idx="0">
                          <a:schemeClr val="accent1"/>
                        </a:lnRef>
                        <a:fillRef idx="0">
                          <a:schemeClr val="accent1"/>
                        </a:fillRef>
                        <a:effectRef idx="0">
                          <a:schemeClr val="accent1"/>
                        </a:effectRef>
                        <a:fontRef idx="minor">
                          <a:schemeClr val="dk1"/>
                        </a:fontRef>
                      </wps:style>
                      <wps:txbx>
                        <w:txbxContent>
                          <w:p w14:paraId="39977274" w14:textId="77777777" w:rsidR="00CE1D25" w:rsidRDefault="00CE1D25" w:rsidP="00CE1D25">
                            <w:pPr>
                              <w:ind w:left="720"/>
                              <w:rPr>
                                <w:rFonts w:ascii="Source Sans Pro" w:hAnsi="Source Sans Pro"/>
                                <w:b/>
                                <w:color w:val="FFFFFF" w:themeColor="background1"/>
                                <w:sz w:val="18"/>
                                <w:szCs w:val="18"/>
                              </w:rPr>
                            </w:pPr>
                          </w:p>
                          <w:p w14:paraId="020E9593" w14:textId="77777777" w:rsidR="00CE1D25" w:rsidRPr="00137E4D" w:rsidRDefault="00CE1D25" w:rsidP="00CE1D25">
                            <w:pPr>
                              <w:rPr>
                                <w:rFonts w:ascii="Source Sans Pro" w:hAnsi="Source Sans Pro"/>
                                <w:b/>
                                <w:color w:val="FFFFFF" w:themeColor="background1"/>
                                <w:sz w:val="48"/>
                                <w:szCs w:val="48"/>
                              </w:rPr>
                            </w:pPr>
                            <w:r>
                              <w:rPr>
                                <w:rFonts w:ascii="Source Sans Pro" w:hAnsi="Source Sans Pro"/>
                                <w:b/>
                                <w:color w:val="FFFFFF" w:themeColor="background1"/>
                                <w:sz w:val="56"/>
                                <w:szCs w:val="56"/>
                              </w:rPr>
                              <w:t xml:space="preserve"> </w:t>
                            </w:r>
                            <w:r w:rsidRPr="00137E4D">
                              <w:rPr>
                                <w:rFonts w:ascii="Source Sans Pro" w:hAnsi="Source Sans Pro"/>
                                <w:b/>
                                <w:color w:val="FFFFFF" w:themeColor="background1"/>
                                <w:sz w:val="48"/>
                                <w:szCs w:val="48"/>
                              </w:rPr>
                              <w:t>AHP Careers Fellowship Scheme</w:t>
                            </w:r>
                          </w:p>
                          <w:p w14:paraId="048CDC2F" w14:textId="09CED5D8" w:rsidR="00CE1D25" w:rsidRDefault="00CE1D25" w:rsidP="00CE1D25">
                            <w:pPr>
                              <w:rPr>
                                <w:b/>
                              </w:rPr>
                            </w:pPr>
                            <w:r>
                              <w:rPr>
                                <w:rFonts w:ascii="Source Sans Pro" w:hAnsi="Source Sans Pro"/>
                                <w:b/>
                                <w:sz w:val="36"/>
                                <w:szCs w:val="36"/>
                              </w:rPr>
                              <w:t xml:space="preserve">  </w:t>
                            </w:r>
                            <w:r w:rsidR="000B622B">
                              <w:rPr>
                                <w:rFonts w:ascii="Source Sans Pro" w:hAnsi="Source Sans Pro"/>
                                <w:b/>
                                <w:sz w:val="36"/>
                                <w:szCs w:val="36"/>
                              </w:rPr>
                              <w:t xml:space="preserve">FAQ </w:t>
                            </w:r>
                            <w:r>
                              <w:rPr>
                                <w:rFonts w:ascii="Source Sans Pro" w:hAnsi="Source Sans Pro"/>
                                <w:b/>
                                <w:sz w:val="36"/>
                                <w:szCs w:val="36"/>
                              </w:rPr>
                              <w:t>Summer 20</w:t>
                            </w:r>
                            <w:r w:rsidR="00CD5AE5">
                              <w:rPr>
                                <w:rFonts w:ascii="Source Sans Pro" w:hAnsi="Source Sans Pro"/>
                                <w:b/>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8B244" id="_x0000_t202" coordsize="21600,21600" o:spt="202" path="m,l,21600r21600,l21600,xe">
                <v:stroke joinstyle="miter"/>
                <v:path gradientshapeok="t" o:connecttype="rect"/>
              </v:shapetype>
              <v:shape id="Text Box 2" o:spid="_x0000_s1026" type="#_x0000_t202" style="position:absolute;margin-left:172.5pt;margin-top:0;width:378.75pt;height:10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" fillcolor="#548dd4 [1951]" stroked="f">
                <v:textbox>
                  <w:txbxContent>
                    <w:p w14:paraId="39977274" w14:textId="77777777" w:rsidR="00CE1D25" w:rsidRDefault="00CE1D25" w:rsidP="00CE1D25">
                      <w:pPr>
                        <w:ind w:left="720"/>
                        <w:rPr>
                          <w:rFonts w:ascii="Source Sans Pro" w:hAnsi="Source Sans Pro"/>
                          <w:b/>
                          <w:color w:val="FFFFFF" w:themeColor="background1"/>
                          <w:sz w:val="18"/>
                          <w:szCs w:val="18"/>
                        </w:rPr>
                      </w:pPr>
                    </w:p>
                    <w:p w14:paraId="020E9593" w14:textId="77777777" w:rsidR="00CE1D25" w:rsidRPr="00137E4D" w:rsidRDefault="00CE1D25" w:rsidP="00CE1D25">
                      <w:pPr>
                        <w:rPr>
                          <w:rFonts w:ascii="Source Sans Pro" w:hAnsi="Source Sans Pro"/>
                          <w:b/>
                          <w:color w:val="FFFFFF" w:themeColor="background1"/>
                          <w:sz w:val="48"/>
                          <w:szCs w:val="48"/>
                        </w:rPr>
                      </w:pPr>
                      <w:r>
                        <w:rPr>
                          <w:rFonts w:ascii="Source Sans Pro" w:hAnsi="Source Sans Pro"/>
                          <w:b/>
                          <w:color w:val="FFFFFF" w:themeColor="background1"/>
                          <w:sz w:val="56"/>
                          <w:szCs w:val="56"/>
                        </w:rPr>
                        <w:t xml:space="preserve"> </w:t>
                      </w:r>
                      <w:r w:rsidRPr="00137E4D">
                        <w:rPr>
                          <w:rFonts w:ascii="Source Sans Pro" w:hAnsi="Source Sans Pro"/>
                          <w:b/>
                          <w:color w:val="FFFFFF" w:themeColor="background1"/>
                          <w:sz w:val="48"/>
                          <w:szCs w:val="48"/>
                        </w:rPr>
                        <w:t>AHP Careers Fellowship Scheme</w:t>
                      </w:r>
                    </w:p>
                    <w:p w14:paraId="048CDC2F" w14:textId="09CED5D8" w:rsidR="00CE1D25" w:rsidRDefault="00CE1D25" w:rsidP="00CE1D25">
                      <w:pPr>
                        <w:rPr>
                          <w:b/>
                        </w:rPr>
                      </w:pPr>
                      <w:r>
                        <w:rPr>
                          <w:rFonts w:ascii="Source Sans Pro" w:hAnsi="Source Sans Pro"/>
                          <w:b/>
                          <w:sz w:val="36"/>
                          <w:szCs w:val="36"/>
                        </w:rPr>
                        <w:t xml:space="preserve">  </w:t>
                      </w:r>
                      <w:r w:rsidR="000B622B">
                        <w:rPr>
                          <w:rFonts w:ascii="Source Sans Pro" w:hAnsi="Source Sans Pro"/>
                          <w:b/>
                          <w:sz w:val="36"/>
                          <w:szCs w:val="36"/>
                        </w:rPr>
                        <w:t xml:space="preserve">FAQ </w:t>
                      </w:r>
                      <w:r>
                        <w:rPr>
                          <w:rFonts w:ascii="Source Sans Pro" w:hAnsi="Source Sans Pro"/>
                          <w:b/>
                          <w:sz w:val="36"/>
                          <w:szCs w:val="36"/>
                        </w:rPr>
                        <w:t>Summer 20</w:t>
                      </w:r>
                      <w:r w:rsidR="00CD5AE5">
                        <w:rPr>
                          <w:rFonts w:ascii="Source Sans Pro" w:hAnsi="Source Sans Pro"/>
                          <w:b/>
                          <w:sz w:val="36"/>
                          <w:szCs w:val="36"/>
                        </w:rPr>
                        <w:t>20</w:t>
                      </w:r>
                    </w:p>
                  </w:txbxContent>
                </v:textbox>
                <w10:wrap type="square" anchorx="page"/>
              </v:shape>
            </w:pict>
          </mc:Fallback>
        </mc:AlternateContent>
      </w:r>
      <w:r w:rsidR="00CE1D25">
        <w:rPr>
          <w:noProof/>
          <w:shd w:val="clear" w:color="auto" w:fill="548DD4" w:themeFill="text2" w:themeFillTint="99"/>
          <w:lang w:eastAsia="en-GB"/>
        </w:rPr>
        <w:drawing>
          <wp:inline distT="0" distB="0" distL="0" distR="0" wp14:anchorId="61344446" wp14:editId="153DF79B">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clrChange>
                        <a:clrFrom>
                          <a:srgbClr val="73B937"/>
                        </a:clrFrom>
                        <a:clrTo>
                          <a:srgbClr val="73B937">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solidFill>
                      <a:schemeClr val="tx2">
                        <a:lumMod val="60000"/>
                        <a:lumOff val="40000"/>
                      </a:schemeClr>
                    </a:solidFill>
                    <a:ln>
                      <a:noFill/>
                    </a:ln>
                  </pic:spPr>
                </pic:pic>
              </a:graphicData>
            </a:graphic>
          </wp:inline>
        </w:drawing>
      </w:r>
    </w:p>
    <w:p w14:paraId="66EC7728" w14:textId="30EADA20" w:rsidR="003C71A7" w:rsidRDefault="001A1355"/>
    <w:p w14:paraId="6B0923DA" w14:textId="77777777" w:rsidR="00EF597A" w:rsidRPr="009E4EA1" w:rsidRDefault="00C82E8A" w:rsidP="009E4EA1">
      <w:pPr>
        <w:pStyle w:val="ListParagraph"/>
        <w:numPr>
          <w:ilvl w:val="0"/>
          <w:numId w:val="16"/>
        </w:numPr>
        <w:spacing w:line="276" w:lineRule="auto"/>
        <w:rPr>
          <w:rFonts w:asciiTheme="minorHAnsi" w:hAnsiTheme="minorHAnsi" w:cs="Arial"/>
          <w:b/>
          <w:bCs/>
          <w:sz w:val="28"/>
          <w:szCs w:val="28"/>
        </w:rPr>
      </w:pPr>
      <w:r w:rsidRPr="009E4EA1">
        <w:rPr>
          <w:rFonts w:asciiTheme="minorHAnsi" w:hAnsiTheme="minorHAnsi" w:cs="Arial"/>
          <w:b/>
          <w:bCs/>
          <w:sz w:val="28"/>
          <w:szCs w:val="28"/>
        </w:rPr>
        <w:t xml:space="preserve">What is the </w:t>
      </w:r>
      <w:r w:rsidR="00EF597A" w:rsidRPr="009E4EA1">
        <w:rPr>
          <w:rFonts w:asciiTheme="minorHAnsi" w:hAnsiTheme="minorHAnsi" w:cs="Arial"/>
          <w:b/>
          <w:bCs/>
          <w:sz w:val="28"/>
          <w:szCs w:val="28"/>
        </w:rPr>
        <w:t>AHP Careers Fellowship</w:t>
      </w:r>
      <w:r w:rsidRPr="009E4EA1">
        <w:rPr>
          <w:rFonts w:asciiTheme="minorHAnsi" w:hAnsiTheme="minorHAnsi" w:cs="Arial"/>
          <w:b/>
          <w:bCs/>
          <w:sz w:val="28"/>
          <w:szCs w:val="28"/>
        </w:rPr>
        <w:t xml:space="preserve"> Scheme</w:t>
      </w:r>
      <w:r w:rsidR="00EF597A" w:rsidRPr="009E4EA1">
        <w:rPr>
          <w:rFonts w:asciiTheme="minorHAnsi" w:hAnsiTheme="minorHAnsi" w:cs="Arial"/>
          <w:b/>
          <w:bCs/>
          <w:sz w:val="28"/>
          <w:szCs w:val="28"/>
        </w:rPr>
        <w:t>?</w:t>
      </w:r>
    </w:p>
    <w:p w14:paraId="58B152D0" w14:textId="77777777" w:rsidR="00EF597A" w:rsidRPr="00A9643B" w:rsidRDefault="00A9643B" w:rsidP="001801EF">
      <w:pPr>
        <w:pStyle w:val="ListParagraph"/>
        <w:spacing w:after="200" w:line="276" w:lineRule="auto"/>
        <w:ind w:left="360" w:right="-46"/>
        <w:contextualSpacing/>
        <w:rPr>
          <w:rFonts w:asciiTheme="minorHAnsi" w:hAnsiTheme="minorHAnsi" w:cs="Arial"/>
        </w:rPr>
      </w:pPr>
      <w:r>
        <w:rPr>
          <w:rFonts w:asciiTheme="minorHAnsi" w:hAnsiTheme="minorHAnsi" w:cs="Arial"/>
        </w:rPr>
        <w:t>The</w:t>
      </w:r>
      <w:r w:rsidR="00E84DD2" w:rsidRPr="00E84DD2">
        <w:rPr>
          <w:rFonts w:asciiTheme="minorHAnsi" w:hAnsiTheme="minorHAnsi" w:cs="Arial"/>
        </w:rPr>
        <w:t xml:space="preserve"> AHP Careers Fellowship </w:t>
      </w:r>
      <w:r>
        <w:rPr>
          <w:rFonts w:asciiTheme="minorHAnsi" w:hAnsiTheme="minorHAnsi" w:cs="Arial"/>
        </w:rPr>
        <w:t xml:space="preserve">Scheme </w:t>
      </w:r>
      <w:r w:rsidR="009D626B">
        <w:rPr>
          <w:rFonts w:asciiTheme="minorHAnsi" w:hAnsiTheme="minorHAnsi" w:cs="Arial"/>
        </w:rPr>
        <w:t>supports</w:t>
      </w:r>
      <w:r>
        <w:rPr>
          <w:rFonts w:asciiTheme="minorHAnsi" w:hAnsiTheme="minorHAnsi" w:cs="Arial"/>
        </w:rPr>
        <w:t xml:space="preserve"> </w:t>
      </w:r>
      <w:r w:rsidR="00E84DD2" w:rsidRPr="00E84DD2">
        <w:rPr>
          <w:rFonts w:asciiTheme="minorHAnsi" w:hAnsiTheme="minorHAnsi" w:cs="Arial"/>
        </w:rPr>
        <w:t xml:space="preserve">career development </w:t>
      </w:r>
      <w:r>
        <w:rPr>
          <w:rFonts w:asciiTheme="minorHAnsi" w:hAnsiTheme="minorHAnsi" w:cs="Arial"/>
        </w:rPr>
        <w:t xml:space="preserve">for the AHP workforce in the public </w:t>
      </w:r>
      <w:r w:rsidR="00F7122D">
        <w:rPr>
          <w:rFonts w:asciiTheme="minorHAnsi" w:hAnsiTheme="minorHAnsi" w:cs="Arial"/>
        </w:rPr>
        <w:t xml:space="preserve">health and social care </w:t>
      </w:r>
      <w:r>
        <w:rPr>
          <w:rFonts w:asciiTheme="minorHAnsi" w:hAnsiTheme="minorHAnsi" w:cs="Arial"/>
        </w:rPr>
        <w:t xml:space="preserve">sector in Scotland. </w:t>
      </w:r>
      <w:r w:rsidR="009D626B">
        <w:rPr>
          <w:rFonts w:asciiTheme="minorHAnsi" w:hAnsiTheme="minorHAnsi" w:cs="Arial"/>
        </w:rPr>
        <w:t xml:space="preserve">It does this by funding AHP staff to participate in a learning programme and to lead and deliver a </w:t>
      </w:r>
      <w:r w:rsidR="008234CA">
        <w:rPr>
          <w:rFonts w:asciiTheme="minorHAnsi" w:hAnsiTheme="minorHAnsi" w:cs="Arial"/>
        </w:rPr>
        <w:t>work-based</w:t>
      </w:r>
      <w:r w:rsidR="009D626B">
        <w:rPr>
          <w:rFonts w:asciiTheme="minorHAnsi" w:hAnsiTheme="minorHAnsi" w:cs="Arial"/>
        </w:rPr>
        <w:t xml:space="preserve"> project.</w:t>
      </w:r>
    </w:p>
    <w:p w14:paraId="25C2CFB4" w14:textId="77777777" w:rsidR="00EC521B" w:rsidRDefault="00EC521B" w:rsidP="00EC521B">
      <w:pPr>
        <w:pStyle w:val="ListParagraph"/>
        <w:spacing w:after="200" w:line="276" w:lineRule="auto"/>
        <w:ind w:left="0" w:right="730"/>
        <w:contextualSpacing/>
        <w:rPr>
          <w:rFonts w:asciiTheme="minorHAnsi" w:hAnsiTheme="minorHAnsi" w:cs="Arial"/>
          <w:b/>
          <w:sz w:val="28"/>
          <w:szCs w:val="28"/>
        </w:rPr>
      </w:pPr>
    </w:p>
    <w:p w14:paraId="3DA6F393" w14:textId="77777777" w:rsidR="00EC521B" w:rsidRPr="00E84DD2" w:rsidRDefault="00EC521B" w:rsidP="009E4EA1">
      <w:pPr>
        <w:pStyle w:val="ListParagraph"/>
        <w:numPr>
          <w:ilvl w:val="0"/>
          <w:numId w:val="16"/>
        </w:numPr>
        <w:spacing w:after="200" w:line="276" w:lineRule="auto"/>
        <w:ind w:right="730"/>
        <w:contextualSpacing/>
        <w:rPr>
          <w:rFonts w:asciiTheme="minorHAnsi" w:eastAsia="Arial" w:hAnsiTheme="minorHAnsi" w:cs="Arial"/>
          <w:b/>
          <w:sz w:val="28"/>
          <w:szCs w:val="28"/>
        </w:rPr>
      </w:pPr>
      <w:r w:rsidRPr="00E84DD2">
        <w:rPr>
          <w:rFonts w:asciiTheme="minorHAnsi" w:hAnsiTheme="minorHAnsi" w:cs="Arial"/>
          <w:b/>
          <w:sz w:val="28"/>
          <w:szCs w:val="28"/>
        </w:rPr>
        <w:t xml:space="preserve">Who can apply for an AHP </w:t>
      </w:r>
      <w:r>
        <w:rPr>
          <w:rFonts w:asciiTheme="minorHAnsi" w:hAnsiTheme="minorHAnsi" w:cs="Arial"/>
          <w:b/>
          <w:sz w:val="28"/>
          <w:szCs w:val="28"/>
        </w:rPr>
        <w:t xml:space="preserve">Careers </w:t>
      </w:r>
      <w:r w:rsidRPr="00E84DD2">
        <w:rPr>
          <w:rFonts w:asciiTheme="minorHAnsi" w:hAnsiTheme="minorHAnsi" w:cs="Arial"/>
          <w:b/>
          <w:sz w:val="28"/>
          <w:szCs w:val="28"/>
        </w:rPr>
        <w:t>Fellowship?</w:t>
      </w:r>
    </w:p>
    <w:p w14:paraId="48DB174F" w14:textId="2291BA6E" w:rsidR="00EC521B" w:rsidRPr="00E84DD2" w:rsidRDefault="00EC521B" w:rsidP="001801EF">
      <w:pPr>
        <w:pStyle w:val="ListParagraph"/>
        <w:spacing w:after="200" w:line="276" w:lineRule="auto"/>
        <w:ind w:left="360" w:right="95"/>
        <w:contextualSpacing/>
        <w:rPr>
          <w:rFonts w:asciiTheme="minorHAnsi" w:hAnsiTheme="minorHAnsi" w:cs="Arial"/>
        </w:rPr>
      </w:pPr>
      <w:r w:rsidRPr="00E84DD2">
        <w:rPr>
          <w:rFonts w:asciiTheme="minorHAnsi" w:hAnsiTheme="minorHAnsi" w:cs="Arial"/>
        </w:rPr>
        <w:t>The Scheme is open to AHP staff working in the public</w:t>
      </w:r>
      <w:r>
        <w:rPr>
          <w:rFonts w:asciiTheme="minorHAnsi" w:hAnsiTheme="minorHAnsi" w:cs="Arial"/>
        </w:rPr>
        <w:t xml:space="preserve"> health and care</w:t>
      </w:r>
      <w:r w:rsidRPr="00E84DD2">
        <w:rPr>
          <w:rFonts w:asciiTheme="minorHAnsi" w:hAnsiTheme="minorHAnsi" w:cs="Arial"/>
        </w:rPr>
        <w:t xml:space="preserve"> sector in Scotland. This encompasses AHPs, AHP healthcare support workers (HCSW) and AHP assistant practitioners employed in NHSScotland or lo</w:t>
      </w:r>
      <w:r>
        <w:rPr>
          <w:rFonts w:asciiTheme="minorHAnsi" w:hAnsiTheme="minorHAnsi" w:cs="Arial"/>
        </w:rPr>
        <w:t xml:space="preserve">cal authorities in Scotland (please see </w:t>
      </w:r>
      <w:r w:rsidR="00A41243">
        <w:rPr>
          <w:rFonts w:asciiTheme="minorHAnsi" w:hAnsiTheme="minorHAnsi" w:cs="Arial"/>
        </w:rPr>
        <w:t>the</w:t>
      </w:r>
      <w:r w:rsidRPr="00E84DD2">
        <w:rPr>
          <w:rFonts w:asciiTheme="minorHAnsi" w:hAnsiTheme="minorHAnsi" w:cs="Arial"/>
        </w:rPr>
        <w:t xml:space="preserve"> </w:t>
      </w:r>
      <w:hyperlink r:id="rId12" w:history="1">
        <w:r w:rsidRPr="00570003">
          <w:rPr>
            <w:rStyle w:val="Hyperlink"/>
            <w:rFonts w:asciiTheme="minorHAnsi" w:hAnsiTheme="minorHAnsi" w:cs="Arial"/>
          </w:rPr>
          <w:t>AHPs included in the scheme</w:t>
        </w:r>
      </w:hyperlink>
      <w:r w:rsidR="008B4733">
        <w:rPr>
          <w:rStyle w:val="Hyperlink"/>
          <w:rFonts w:asciiTheme="minorHAnsi" w:hAnsiTheme="minorHAnsi" w:cs="Arial"/>
        </w:rPr>
        <w:t xml:space="preserve"> section </w:t>
      </w:r>
      <w:r w:rsidR="008B4733" w:rsidRPr="007717EC">
        <w:rPr>
          <w:rStyle w:val="Hyperlink"/>
          <w:rFonts w:asciiTheme="minorHAnsi" w:hAnsiTheme="minorHAnsi" w:cs="Arial"/>
          <w:color w:val="auto"/>
          <w:u w:val="none"/>
        </w:rPr>
        <w:t>of th</w:t>
      </w:r>
      <w:r w:rsidR="00F74302">
        <w:rPr>
          <w:rStyle w:val="Hyperlink"/>
          <w:rFonts w:asciiTheme="minorHAnsi" w:hAnsiTheme="minorHAnsi" w:cs="Arial"/>
          <w:color w:val="auto"/>
          <w:u w:val="none"/>
        </w:rPr>
        <w:t xml:space="preserve">e AHP Careers Fellowship webpage </w:t>
      </w:r>
      <w:r w:rsidR="008B4733" w:rsidRPr="007717EC">
        <w:rPr>
          <w:rStyle w:val="Hyperlink"/>
          <w:rFonts w:asciiTheme="minorHAnsi" w:hAnsiTheme="minorHAnsi" w:cs="Arial"/>
          <w:color w:val="auto"/>
          <w:u w:val="none"/>
        </w:rPr>
        <w:t>for more information</w:t>
      </w:r>
      <w:r w:rsidRPr="007717EC">
        <w:rPr>
          <w:rFonts w:asciiTheme="minorHAnsi" w:hAnsiTheme="minorHAnsi" w:cs="Arial"/>
        </w:rPr>
        <w:t>).</w:t>
      </w:r>
    </w:p>
    <w:p w14:paraId="181A016D" w14:textId="77777777" w:rsidR="00EC521B" w:rsidRDefault="00EC521B" w:rsidP="001801EF">
      <w:pPr>
        <w:spacing w:line="276" w:lineRule="auto"/>
        <w:ind w:left="360"/>
        <w:rPr>
          <w:rFonts w:cs="Arial"/>
        </w:rPr>
      </w:pPr>
      <w:r w:rsidRPr="00125678">
        <w:rPr>
          <w:rFonts w:cs="Arial"/>
        </w:rPr>
        <w:t xml:space="preserve">We will also consider applications from the AHP workforce within the third sector, further and higher education where they are submitted in partnership with health and social care AHP </w:t>
      </w:r>
      <w:r>
        <w:rPr>
          <w:rFonts w:cs="Arial"/>
        </w:rPr>
        <w:t xml:space="preserve">services </w:t>
      </w:r>
      <w:r w:rsidRPr="00125678">
        <w:rPr>
          <w:rFonts w:cs="Arial"/>
        </w:rPr>
        <w:t>and where there is anticipated benefit to people using/delivering health and social care services</w:t>
      </w:r>
      <w:r w:rsidR="00C22C9C">
        <w:rPr>
          <w:rFonts w:cs="Arial"/>
        </w:rPr>
        <w:t>.</w:t>
      </w:r>
    </w:p>
    <w:p w14:paraId="38B57044" w14:textId="77777777" w:rsidR="00EC521B" w:rsidRDefault="00EC521B" w:rsidP="00EC521B">
      <w:pPr>
        <w:spacing w:line="276" w:lineRule="auto"/>
        <w:rPr>
          <w:rFonts w:cs="Arial"/>
          <w:b/>
          <w:bCs/>
          <w:sz w:val="28"/>
          <w:szCs w:val="28"/>
        </w:rPr>
      </w:pPr>
    </w:p>
    <w:p w14:paraId="23A0A6FD" w14:textId="77777777" w:rsidR="009D626B" w:rsidRPr="009E4EA1" w:rsidRDefault="00EC521B"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 xml:space="preserve">What </w:t>
      </w:r>
      <w:r w:rsidR="008234CA" w:rsidRPr="009E4EA1">
        <w:rPr>
          <w:rFonts w:asciiTheme="minorHAnsi" w:hAnsiTheme="minorHAnsi" w:cs="Arial"/>
          <w:b/>
          <w:sz w:val="28"/>
          <w:szCs w:val="28"/>
        </w:rPr>
        <w:t xml:space="preserve">does </w:t>
      </w:r>
      <w:r w:rsidR="006A79F4" w:rsidRPr="009E4EA1">
        <w:rPr>
          <w:rFonts w:asciiTheme="minorHAnsi" w:hAnsiTheme="minorHAnsi" w:cs="Arial"/>
          <w:b/>
          <w:sz w:val="28"/>
          <w:szCs w:val="28"/>
        </w:rPr>
        <w:t>a</w:t>
      </w:r>
      <w:r w:rsidRPr="009E4EA1">
        <w:rPr>
          <w:rFonts w:asciiTheme="minorHAnsi" w:hAnsiTheme="minorHAnsi" w:cs="Arial"/>
          <w:b/>
          <w:sz w:val="28"/>
          <w:szCs w:val="28"/>
        </w:rPr>
        <w:t>n</w:t>
      </w:r>
      <w:r w:rsidR="006A79F4" w:rsidRPr="009E4EA1">
        <w:rPr>
          <w:rFonts w:asciiTheme="minorHAnsi" w:hAnsiTheme="minorHAnsi" w:cs="Arial"/>
          <w:b/>
          <w:sz w:val="28"/>
          <w:szCs w:val="28"/>
        </w:rPr>
        <w:t xml:space="preserve"> AHP Career Fellowship </w:t>
      </w:r>
      <w:r w:rsidRPr="009E4EA1">
        <w:rPr>
          <w:rFonts w:asciiTheme="minorHAnsi" w:hAnsiTheme="minorHAnsi" w:cs="Arial"/>
          <w:b/>
          <w:sz w:val="28"/>
          <w:szCs w:val="28"/>
        </w:rPr>
        <w:t>entail</w:t>
      </w:r>
      <w:r w:rsidR="008234CA" w:rsidRPr="009E4EA1">
        <w:rPr>
          <w:rFonts w:asciiTheme="minorHAnsi" w:hAnsiTheme="minorHAnsi" w:cs="Arial"/>
          <w:b/>
          <w:sz w:val="28"/>
          <w:szCs w:val="28"/>
        </w:rPr>
        <w:t>?</w:t>
      </w:r>
    </w:p>
    <w:p w14:paraId="6532F9EC" w14:textId="5DFA3C29" w:rsidR="008234CA" w:rsidRPr="009D626B" w:rsidRDefault="00EC521B" w:rsidP="001801EF">
      <w:pPr>
        <w:spacing w:line="276" w:lineRule="auto"/>
        <w:ind w:left="360"/>
        <w:rPr>
          <w:rFonts w:eastAsia="Times New Roman" w:cs="Arial"/>
          <w:lang w:eastAsia="en-GB"/>
        </w:rPr>
      </w:pPr>
      <w:r>
        <w:rPr>
          <w:rFonts w:eastAsia="Times New Roman" w:cs="Arial"/>
          <w:lang w:eastAsia="en-GB"/>
        </w:rPr>
        <w:t xml:space="preserve">If you are awarded a Fellowship </w:t>
      </w:r>
      <w:r w:rsidR="008234CA">
        <w:rPr>
          <w:rFonts w:eastAsia="Times New Roman" w:cs="Arial"/>
          <w:lang w:eastAsia="en-GB"/>
        </w:rPr>
        <w:t>you will</w:t>
      </w:r>
      <w:r w:rsidR="00444B60">
        <w:rPr>
          <w:rFonts w:eastAsia="Times New Roman" w:cs="Arial"/>
          <w:lang w:eastAsia="en-GB"/>
        </w:rPr>
        <w:t xml:space="preserve"> be funded for </w:t>
      </w:r>
      <w:r w:rsidR="00444B60" w:rsidRPr="00444B60">
        <w:rPr>
          <w:rFonts w:eastAsia="Times New Roman" w:cs="Arial"/>
          <w:u w:val="single"/>
          <w:lang w:eastAsia="en-GB"/>
        </w:rPr>
        <w:t>up to</w:t>
      </w:r>
      <w:r w:rsidR="00444B60">
        <w:rPr>
          <w:rFonts w:eastAsia="Times New Roman" w:cs="Arial"/>
          <w:lang w:eastAsia="en-GB"/>
        </w:rPr>
        <w:t xml:space="preserve"> 2.</w:t>
      </w:r>
      <w:r w:rsidR="00093F88">
        <w:rPr>
          <w:rFonts w:eastAsia="Times New Roman" w:cs="Arial"/>
          <w:lang w:eastAsia="en-GB"/>
        </w:rPr>
        <w:t>0</w:t>
      </w:r>
      <w:r w:rsidR="00444B60">
        <w:rPr>
          <w:rFonts w:eastAsia="Times New Roman" w:cs="Arial"/>
          <w:lang w:eastAsia="en-GB"/>
        </w:rPr>
        <w:t xml:space="preserve"> days per week to</w:t>
      </w:r>
      <w:r w:rsidR="008234CA">
        <w:rPr>
          <w:rFonts w:eastAsia="Times New Roman" w:cs="Arial"/>
          <w:lang w:eastAsia="en-GB"/>
        </w:rPr>
        <w:t xml:space="preserve">; </w:t>
      </w:r>
      <w:r w:rsidR="009D626B" w:rsidRPr="009D626B">
        <w:rPr>
          <w:rFonts w:eastAsia="Times New Roman" w:cs="Arial"/>
          <w:lang w:eastAsia="en-GB"/>
        </w:rPr>
        <w:t xml:space="preserve"> </w:t>
      </w:r>
    </w:p>
    <w:p w14:paraId="6FAAAD8B" w14:textId="77649210" w:rsidR="009D626B" w:rsidRPr="008234CA" w:rsidRDefault="008234CA" w:rsidP="008234CA">
      <w:pPr>
        <w:pStyle w:val="ListParagraph"/>
        <w:numPr>
          <w:ilvl w:val="0"/>
          <w:numId w:val="11"/>
        </w:numPr>
        <w:spacing w:line="276" w:lineRule="auto"/>
        <w:rPr>
          <w:rFonts w:asciiTheme="minorHAnsi" w:hAnsiTheme="minorHAnsi" w:cs="Arial"/>
        </w:rPr>
      </w:pPr>
      <w:r>
        <w:rPr>
          <w:rFonts w:asciiTheme="minorHAnsi" w:hAnsiTheme="minorHAnsi" w:cs="Arial"/>
          <w:bCs/>
        </w:rPr>
        <w:t>p</w:t>
      </w:r>
      <w:r w:rsidRPr="00DE562C">
        <w:rPr>
          <w:rFonts w:asciiTheme="minorHAnsi" w:hAnsiTheme="minorHAnsi" w:cs="Arial"/>
          <w:bCs/>
        </w:rPr>
        <w:t xml:space="preserve">articipate in </w:t>
      </w:r>
      <w:r w:rsidRPr="00DE562C">
        <w:rPr>
          <w:rFonts w:asciiTheme="minorHAnsi" w:hAnsiTheme="minorHAnsi" w:cs="Arial"/>
        </w:rPr>
        <w:t>a learning programme delivered by NES</w:t>
      </w:r>
      <w:r w:rsidR="00062DCD">
        <w:rPr>
          <w:rFonts w:asciiTheme="minorHAnsi" w:hAnsiTheme="minorHAnsi" w:cs="Arial"/>
        </w:rPr>
        <w:t xml:space="preserve"> - </w:t>
      </w:r>
      <w:r w:rsidR="00093F88">
        <w:rPr>
          <w:rFonts w:asciiTheme="minorHAnsi" w:hAnsiTheme="minorHAnsi" w:cs="Arial"/>
        </w:rPr>
        <w:t xml:space="preserve">approximately </w:t>
      </w:r>
      <w:r>
        <w:rPr>
          <w:rFonts w:asciiTheme="minorHAnsi" w:hAnsiTheme="minorHAnsi" w:cs="Arial"/>
        </w:rPr>
        <w:t xml:space="preserve">8 </w:t>
      </w:r>
      <w:r w:rsidRPr="00DE562C">
        <w:rPr>
          <w:rFonts w:asciiTheme="minorHAnsi" w:hAnsiTheme="minorHAnsi" w:cs="Arial"/>
        </w:rPr>
        <w:t xml:space="preserve">days in total over </w:t>
      </w:r>
      <w:r>
        <w:rPr>
          <w:rFonts w:asciiTheme="minorHAnsi" w:hAnsiTheme="minorHAnsi" w:cs="Arial"/>
        </w:rPr>
        <w:t>12</w:t>
      </w:r>
      <w:r w:rsidRPr="00DE562C">
        <w:rPr>
          <w:rFonts w:asciiTheme="minorHAnsi" w:hAnsiTheme="minorHAnsi" w:cs="Arial"/>
        </w:rPr>
        <w:t xml:space="preserve"> month</w:t>
      </w:r>
      <w:r w:rsidR="00062DCD">
        <w:rPr>
          <w:rFonts w:asciiTheme="minorHAnsi" w:hAnsiTheme="minorHAnsi" w:cs="Arial"/>
        </w:rPr>
        <w:t>s</w:t>
      </w:r>
      <w:r w:rsidRPr="00DE562C">
        <w:rPr>
          <w:rFonts w:asciiTheme="minorHAnsi" w:hAnsiTheme="minorHAnsi" w:cs="Arial"/>
        </w:rPr>
        <w:t xml:space="preserve"> </w:t>
      </w:r>
      <w:r w:rsidR="00062DCD">
        <w:rPr>
          <w:rFonts w:asciiTheme="minorHAnsi" w:hAnsiTheme="minorHAnsi" w:cs="Arial"/>
        </w:rPr>
        <w:t>delivered via a combination of face to face workshops (where possible) and digital sessions</w:t>
      </w:r>
    </w:p>
    <w:p w14:paraId="01D0B366" w14:textId="26656D0D" w:rsidR="009D626B" w:rsidRPr="008234CA" w:rsidRDefault="009D626B" w:rsidP="008234CA">
      <w:pPr>
        <w:spacing w:line="276" w:lineRule="auto"/>
        <w:ind w:firstLine="720"/>
        <w:rPr>
          <w:rFonts w:eastAsia="Times New Roman" w:cs="Arial"/>
          <w:b/>
          <w:u w:val="single"/>
          <w:lang w:eastAsia="en-GB"/>
        </w:rPr>
      </w:pPr>
      <w:r w:rsidRPr="008234CA">
        <w:rPr>
          <w:rFonts w:eastAsia="Times New Roman" w:cs="Arial"/>
          <w:b/>
          <w:u w:val="single"/>
          <w:lang w:eastAsia="en-GB"/>
        </w:rPr>
        <w:t>an</w:t>
      </w:r>
      <w:r w:rsidR="00132C0A">
        <w:rPr>
          <w:rFonts w:eastAsia="Times New Roman" w:cs="Arial"/>
          <w:b/>
          <w:u w:val="single"/>
          <w:lang w:eastAsia="en-GB"/>
        </w:rPr>
        <w:t>d</w:t>
      </w:r>
    </w:p>
    <w:p w14:paraId="3E7EF3F2" w14:textId="40774732" w:rsidR="008234CA" w:rsidRPr="00DE562C" w:rsidRDefault="008234CA" w:rsidP="008234CA">
      <w:pPr>
        <w:pStyle w:val="ListParagraph"/>
        <w:numPr>
          <w:ilvl w:val="0"/>
          <w:numId w:val="11"/>
        </w:numPr>
        <w:spacing w:line="276" w:lineRule="auto"/>
        <w:rPr>
          <w:rFonts w:asciiTheme="minorHAnsi" w:hAnsiTheme="minorHAnsi" w:cs="Arial"/>
        </w:rPr>
      </w:pPr>
      <w:r w:rsidRPr="00A9643B">
        <w:rPr>
          <w:rFonts w:asciiTheme="minorHAnsi" w:hAnsiTheme="minorHAnsi" w:cs="Arial"/>
        </w:rPr>
        <w:t xml:space="preserve">lead </w:t>
      </w:r>
      <w:r>
        <w:rPr>
          <w:rFonts w:asciiTheme="minorHAnsi" w:hAnsiTheme="minorHAnsi" w:cs="Arial"/>
        </w:rPr>
        <w:t xml:space="preserve">your </w:t>
      </w:r>
      <w:r w:rsidRPr="00A9643B">
        <w:rPr>
          <w:rFonts w:asciiTheme="minorHAnsi" w:hAnsiTheme="minorHAnsi" w:cs="Arial"/>
        </w:rPr>
        <w:t xml:space="preserve">own </w:t>
      </w:r>
      <w:r w:rsidR="009E15BA">
        <w:rPr>
          <w:rFonts w:asciiTheme="minorHAnsi" w:hAnsiTheme="minorHAnsi" w:cs="Arial"/>
        </w:rPr>
        <w:t xml:space="preserve">rehabilitation/recovery focused </w:t>
      </w:r>
      <w:r w:rsidRPr="00A9643B">
        <w:rPr>
          <w:rFonts w:asciiTheme="minorHAnsi" w:hAnsiTheme="minorHAnsi" w:cs="Arial"/>
        </w:rPr>
        <w:t xml:space="preserve">work-based project </w:t>
      </w:r>
      <w:r w:rsidR="00444B60">
        <w:rPr>
          <w:rFonts w:asciiTheme="minorHAnsi" w:hAnsiTheme="minorHAnsi" w:cs="Arial"/>
        </w:rPr>
        <w:t xml:space="preserve">over </w:t>
      </w:r>
      <w:r w:rsidR="004D1358">
        <w:rPr>
          <w:rFonts w:asciiTheme="minorHAnsi" w:hAnsiTheme="minorHAnsi" w:cs="Arial"/>
        </w:rPr>
        <w:t>10-12</w:t>
      </w:r>
      <w:r w:rsidR="00444B60">
        <w:rPr>
          <w:rFonts w:asciiTheme="minorHAnsi" w:hAnsiTheme="minorHAnsi" w:cs="Arial"/>
        </w:rPr>
        <w:t xml:space="preserve"> month</w:t>
      </w:r>
      <w:r w:rsidR="004D1358">
        <w:rPr>
          <w:rFonts w:asciiTheme="minorHAnsi" w:hAnsiTheme="minorHAnsi" w:cs="Arial"/>
        </w:rPr>
        <w:t>s</w:t>
      </w:r>
      <w:r w:rsidR="00444B60">
        <w:rPr>
          <w:rFonts w:asciiTheme="minorHAnsi" w:hAnsiTheme="minorHAnsi" w:cs="Arial"/>
        </w:rPr>
        <w:t xml:space="preserve"> </w:t>
      </w:r>
      <w:r w:rsidRPr="00A9643B">
        <w:rPr>
          <w:rFonts w:asciiTheme="minorHAnsi" w:hAnsiTheme="minorHAnsi" w:cs="Arial"/>
        </w:rPr>
        <w:t>to improve, change or develop AHP services</w:t>
      </w:r>
      <w:r w:rsidR="00444B60">
        <w:rPr>
          <w:rFonts w:asciiTheme="minorHAnsi" w:hAnsiTheme="minorHAnsi" w:cs="Arial"/>
        </w:rPr>
        <w:t xml:space="preserve">. </w:t>
      </w:r>
      <w:r>
        <w:rPr>
          <w:rFonts w:asciiTheme="minorHAnsi" w:hAnsiTheme="minorHAnsi" w:cs="Arial"/>
        </w:rPr>
        <w:t xml:space="preserve">This can be </w:t>
      </w:r>
      <w:r w:rsidRPr="00E84DD2">
        <w:rPr>
          <w:rFonts w:asciiTheme="minorHAnsi" w:hAnsiTheme="minorHAnsi" w:cs="Arial"/>
        </w:rPr>
        <w:t xml:space="preserve">in </w:t>
      </w:r>
      <w:r>
        <w:rPr>
          <w:rFonts w:asciiTheme="minorHAnsi" w:hAnsiTheme="minorHAnsi" w:cs="Arial"/>
        </w:rPr>
        <w:t xml:space="preserve">your own team, service, locality, </w:t>
      </w:r>
      <w:r w:rsidRPr="00E84DD2">
        <w:rPr>
          <w:rFonts w:asciiTheme="minorHAnsi" w:hAnsiTheme="minorHAnsi" w:cs="Arial"/>
        </w:rPr>
        <w:t>organisation or region</w:t>
      </w:r>
      <w:r>
        <w:rPr>
          <w:rFonts w:asciiTheme="minorHAnsi" w:hAnsiTheme="minorHAnsi" w:cs="Arial"/>
        </w:rPr>
        <w:t>. We will also consider national projects</w:t>
      </w:r>
      <w:r w:rsidR="00111794">
        <w:rPr>
          <w:rFonts w:asciiTheme="minorHAnsi" w:hAnsiTheme="minorHAnsi" w:cs="Arial"/>
        </w:rPr>
        <w:t xml:space="preserve"> </w:t>
      </w:r>
    </w:p>
    <w:p w14:paraId="276164FB" w14:textId="77777777" w:rsidR="008234CA" w:rsidRPr="00F7122D" w:rsidRDefault="008234CA" w:rsidP="00EF597A">
      <w:pPr>
        <w:spacing w:line="276" w:lineRule="auto"/>
        <w:rPr>
          <w:rFonts w:cs="Arial"/>
          <w:b/>
          <w:bCs/>
          <w:sz w:val="20"/>
          <w:szCs w:val="20"/>
        </w:rPr>
      </w:pPr>
    </w:p>
    <w:p w14:paraId="5E6BC866" w14:textId="7B38469B" w:rsidR="00DE562C" w:rsidRPr="00DE562C" w:rsidRDefault="00CF4CD7" w:rsidP="001801EF">
      <w:pPr>
        <w:spacing w:line="276" w:lineRule="auto"/>
        <w:ind w:left="360"/>
        <w:rPr>
          <w:rFonts w:cs="Arial"/>
          <w:bCs/>
        </w:rPr>
      </w:pPr>
      <w:r>
        <w:rPr>
          <w:rFonts w:cs="Arial"/>
          <w:bCs/>
        </w:rPr>
        <w:t>Y</w:t>
      </w:r>
      <w:r w:rsidR="00DE562C">
        <w:rPr>
          <w:rFonts w:cs="Arial"/>
          <w:bCs/>
        </w:rPr>
        <w:t xml:space="preserve">ou will be part of a cohort of </w:t>
      </w:r>
      <w:r w:rsidR="00DE562C" w:rsidRPr="00DE562C">
        <w:rPr>
          <w:rFonts w:cs="Arial"/>
          <w:bCs/>
        </w:rPr>
        <w:t>AHP Fellows who</w:t>
      </w:r>
      <w:r w:rsidR="00DE562C">
        <w:rPr>
          <w:rFonts w:cs="Arial"/>
          <w:bCs/>
        </w:rPr>
        <w:t xml:space="preserve"> are all engaging with the learning programme and leading their own </w:t>
      </w:r>
      <w:r w:rsidR="001051EB">
        <w:rPr>
          <w:rFonts w:cs="Arial"/>
          <w:bCs/>
        </w:rPr>
        <w:t>work-based</w:t>
      </w:r>
      <w:r w:rsidR="00DE562C">
        <w:rPr>
          <w:rFonts w:cs="Arial"/>
          <w:bCs/>
        </w:rPr>
        <w:t xml:space="preserve"> projects</w:t>
      </w:r>
      <w:r>
        <w:rPr>
          <w:rFonts w:cs="Arial"/>
          <w:bCs/>
        </w:rPr>
        <w:t xml:space="preserve">. </w:t>
      </w:r>
    </w:p>
    <w:p w14:paraId="67F3DB60" w14:textId="77777777" w:rsidR="00EC521B" w:rsidRDefault="00EC521B" w:rsidP="006A79F4">
      <w:pPr>
        <w:spacing w:line="276" w:lineRule="auto"/>
        <w:ind w:right="1014"/>
        <w:contextualSpacing/>
        <w:rPr>
          <w:rFonts w:cs="Arial"/>
          <w:b/>
          <w:sz w:val="28"/>
          <w:szCs w:val="28"/>
        </w:rPr>
      </w:pPr>
    </w:p>
    <w:p w14:paraId="1133E86A" w14:textId="77777777" w:rsidR="006A79F4" w:rsidRPr="009E4EA1" w:rsidRDefault="00EC521B"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What</w:t>
      </w:r>
      <w:r w:rsidR="006A79F4" w:rsidRPr="009E4EA1">
        <w:rPr>
          <w:rFonts w:asciiTheme="minorHAnsi" w:hAnsiTheme="minorHAnsi" w:cs="Arial"/>
          <w:b/>
          <w:sz w:val="28"/>
          <w:szCs w:val="28"/>
        </w:rPr>
        <w:t xml:space="preserve"> can I apply for? </w:t>
      </w:r>
    </w:p>
    <w:p w14:paraId="0F67EBA0" w14:textId="3AF32088" w:rsidR="006A79F4" w:rsidRPr="00867813" w:rsidRDefault="00EC521B" w:rsidP="005A1276">
      <w:pPr>
        <w:pStyle w:val="ListParagraph"/>
        <w:numPr>
          <w:ilvl w:val="0"/>
          <w:numId w:val="4"/>
        </w:numPr>
        <w:spacing w:after="200" w:line="276" w:lineRule="auto"/>
        <w:ind w:right="260"/>
        <w:contextualSpacing/>
        <w:rPr>
          <w:rFonts w:asciiTheme="minorHAnsi" w:eastAsia="Arial" w:hAnsiTheme="minorHAnsi" w:cs="Arial"/>
        </w:rPr>
      </w:pPr>
      <w:r>
        <w:rPr>
          <w:rFonts w:asciiTheme="minorHAnsi" w:hAnsiTheme="minorHAnsi" w:cs="Arial"/>
        </w:rPr>
        <w:t xml:space="preserve">You can apply for </w:t>
      </w:r>
      <w:r w:rsidR="00444B60">
        <w:rPr>
          <w:rFonts w:asciiTheme="minorHAnsi" w:hAnsiTheme="minorHAnsi" w:cs="Arial"/>
        </w:rPr>
        <w:t xml:space="preserve">finding to </w:t>
      </w:r>
      <w:r w:rsidR="006A79F4" w:rsidRPr="00867813">
        <w:rPr>
          <w:rFonts w:asciiTheme="minorHAnsi" w:hAnsiTheme="minorHAnsi" w:cs="Arial"/>
        </w:rPr>
        <w:t>release</w:t>
      </w:r>
      <w:r w:rsidR="006A79F4">
        <w:rPr>
          <w:rFonts w:asciiTheme="minorHAnsi" w:hAnsiTheme="minorHAnsi" w:cs="Arial"/>
        </w:rPr>
        <w:t xml:space="preserve"> </w:t>
      </w:r>
      <w:r>
        <w:rPr>
          <w:rFonts w:asciiTheme="minorHAnsi" w:hAnsiTheme="minorHAnsi" w:cs="Arial"/>
        </w:rPr>
        <w:t xml:space="preserve">your time </w:t>
      </w:r>
      <w:r w:rsidR="006A79F4">
        <w:rPr>
          <w:rFonts w:asciiTheme="minorHAnsi" w:hAnsiTheme="minorHAnsi" w:cs="Arial"/>
        </w:rPr>
        <w:t>(or additional hours if you are part time)</w:t>
      </w:r>
      <w:r w:rsidR="006A79F4" w:rsidRPr="00867813">
        <w:rPr>
          <w:rFonts w:asciiTheme="minorHAnsi" w:hAnsiTheme="minorHAnsi" w:cs="Arial"/>
        </w:rPr>
        <w:t xml:space="preserve"> for </w:t>
      </w:r>
      <w:r w:rsidR="006A79F4" w:rsidRPr="00867813">
        <w:rPr>
          <w:rFonts w:asciiTheme="minorHAnsi" w:hAnsiTheme="minorHAnsi" w:cs="Arial"/>
          <w:b/>
          <w:u w:val="single"/>
        </w:rPr>
        <w:t>up to</w:t>
      </w:r>
      <w:r w:rsidR="006A79F4" w:rsidRPr="00867813">
        <w:rPr>
          <w:rFonts w:asciiTheme="minorHAnsi" w:hAnsiTheme="minorHAnsi" w:cs="Arial"/>
        </w:rPr>
        <w:t xml:space="preserve"> 2.</w:t>
      </w:r>
      <w:r w:rsidR="00550E3B">
        <w:rPr>
          <w:rFonts w:asciiTheme="minorHAnsi" w:hAnsiTheme="minorHAnsi" w:cs="Arial"/>
        </w:rPr>
        <w:t>0</w:t>
      </w:r>
      <w:r w:rsidR="006A79F4" w:rsidRPr="00867813">
        <w:rPr>
          <w:rFonts w:asciiTheme="minorHAnsi" w:hAnsiTheme="minorHAnsi" w:cs="Arial"/>
        </w:rPr>
        <w:t xml:space="preserve"> days per week </w:t>
      </w:r>
      <w:r w:rsidR="00E53C32">
        <w:rPr>
          <w:rFonts w:asciiTheme="minorHAnsi" w:hAnsiTheme="minorHAnsi" w:cs="Arial"/>
        </w:rPr>
        <w:t xml:space="preserve">to </w:t>
      </w:r>
      <w:r w:rsidR="00E53C32" w:rsidRPr="00867813">
        <w:rPr>
          <w:rFonts w:asciiTheme="minorHAnsi" w:hAnsiTheme="minorHAnsi" w:cs="Arial"/>
        </w:rPr>
        <w:t xml:space="preserve">do your work-based project </w:t>
      </w:r>
      <w:r w:rsidR="009452C9">
        <w:rPr>
          <w:rFonts w:asciiTheme="minorHAnsi" w:hAnsiTheme="minorHAnsi" w:cs="Arial"/>
        </w:rPr>
        <w:t xml:space="preserve">over 10-12 months </w:t>
      </w:r>
      <w:r w:rsidR="00E53C32" w:rsidRPr="00867813">
        <w:rPr>
          <w:rFonts w:asciiTheme="minorHAnsi" w:hAnsiTheme="minorHAnsi" w:cs="Arial"/>
        </w:rPr>
        <w:t xml:space="preserve">and </w:t>
      </w:r>
      <w:r w:rsidR="00E53C32">
        <w:rPr>
          <w:rFonts w:asciiTheme="minorHAnsi" w:hAnsiTheme="minorHAnsi" w:cs="Arial"/>
        </w:rPr>
        <w:t>participate in</w:t>
      </w:r>
      <w:r w:rsidR="00E53C32" w:rsidRPr="00867813">
        <w:rPr>
          <w:rFonts w:asciiTheme="minorHAnsi" w:hAnsiTheme="minorHAnsi" w:cs="Arial"/>
        </w:rPr>
        <w:t xml:space="preserve"> the </w:t>
      </w:r>
      <w:r w:rsidR="00E53C32">
        <w:rPr>
          <w:rFonts w:asciiTheme="minorHAnsi" w:hAnsiTheme="minorHAnsi" w:cs="Arial"/>
        </w:rPr>
        <w:t xml:space="preserve">learning programme </w:t>
      </w:r>
    </w:p>
    <w:p w14:paraId="20C706AF" w14:textId="77777777" w:rsidR="006A79F4" w:rsidRPr="00867813" w:rsidRDefault="006A79F4" w:rsidP="005A1276">
      <w:pPr>
        <w:pStyle w:val="ListParagraph"/>
        <w:numPr>
          <w:ilvl w:val="0"/>
          <w:numId w:val="4"/>
        </w:numPr>
        <w:spacing w:after="200" w:line="276" w:lineRule="auto"/>
        <w:ind w:right="260"/>
        <w:contextualSpacing/>
        <w:rPr>
          <w:rFonts w:asciiTheme="minorHAnsi" w:eastAsia="Arial" w:hAnsiTheme="minorHAnsi" w:cs="Arial"/>
        </w:rPr>
      </w:pPr>
      <w:r w:rsidRPr="00867813">
        <w:rPr>
          <w:rFonts w:asciiTheme="minorHAnsi" w:eastAsia="Arial" w:hAnsiTheme="minorHAnsi" w:cs="Arial"/>
        </w:rPr>
        <w:lastRenderedPageBreak/>
        <w:t xml:space="preserve">The amount of release that you request (and are awarded) will depend on the nature and scope of your </w:t>
      </w:r>
      <w:r w:rsidR="00444B60" w:rsidRPr="00867813">
        <w:rPr>
          <w:rFonts w:asciiTheme="minorHAnsi" w:eastAsia="Arial" w:hAnsiTheme="minorHAnsi" w:cs="Arial"/>
        </w:rPr>
        <w:t>work-based</w:t>
      </w:r>
      <w:r w:rsidRPr="00867813">
        <w:rPr>
          <w:rFonts w:asciiTheme="minorHAnsi" w:eastAsia="Arial" w:hAnsiTheme="minorHAnsi" w:cs="Arial"/>
        </w:rPr>
        <w:t xml:space="preserve"> project. This may be negotiated and adjusted (in consultation with you, your line manager and your AHP Director) following review by the allocation panel</w:t>
      </w:r>
    </w:p>
    <w:p w14:paraId="0E582BD6" w14:textId="1E4943FD" w:rsidR="006A79F4" w:rsidRPr="00867813" w:rsidRDefault="006A79F4" w:rsidP="005A1276">
      <w:pPr>
        <w:pStyle w:val="ListParagraph"/>
        <w:numPr>
          <w:ilvl w:val="0"/>
          <w:numId w:val="4"/>
        </w:numPr>
        <w:spacing w:after="200" w:line="276" w:lineRule="auto"/>
        <w:ind w:right="401"/>
        <w:contextualSpacing/>
        <w:rPr>
          <w:rFonts w:asciiTheme="minorHAnsi" w:eastAsia="Arial" w:hAnsiTheme="minorHAnsi" w:cs="Arial"/>
        </w:rPr>
      </w:pPr>
      <w:r w:rsidRPr="00867813">
        <w:rPr>
          <w:rFonts w:asciiTheme="minorHAnsi" w:eastAsia="Arial" w:hAnsiTheme="minorHAnsi" w:cs="Arial"/>
        </w:rPr>
        <w:t xml:space="preserve">The Fellowship funding is </w:t>
      </w:r>
      <w:r w:rsidR="00444B60">
        <w:rPr>
          <w:rFonts w:asciiTheme="minorHAnsi" w:eastAsia="Arial" w:hAnsiTheme="minorHAnsi" w:cs="Arial"/>
        </w:rPr>
        <w:t xml:space="preserve">primarily </w:t>
      </w:r>
      <w:r w:rsidRPr="00867813">
        <w:rPr>
          <w:rFonts w:asciiTheme="minorHAnsi" w:eastAsia="Arial" w:hAnsiTheme="minorHAnsi" w:cs="Arial"/>
        </w:rPr>
        <w:t xml:space="preserve">for </w:t>
      </w:r>
      <w:r w:rsidR="00444B60">
        <w:rPr>
          <w:rFonts w:asciiTheme="minorHAnsi" w:eastAsia="Arial" w:hAnsiTheme="minorHAnsi" w:cs="Arial"/>
        </w:rPr>
        <w:t xml:space="preserve">the </w:t>
      </w:r>
      <w:r w:rsidRPr="00867813">
        <w:rPr>
          <w:rFonts w:asciiTheme="minorHAnsi" w:eastAsia="Arial" w:hAnsiTheme="minorHAnsi" w:cs="Arial"/>
        </w:rPr>
        <w:t xml:space="preserve">release of your time/capacity to lead your </w:t>
      </w:r>
      <w:r w:rsidR="00444B60" w:rsidRPr="00867813">
        <w:rPr>
          <w:rFonts w:asciiTheme="minorHAnsi" w:eastAsia="Arial" w:hAnsiTheme="minorHAnsi" w:cs="Arial"/>
        </w:rPr>
        <w:t>work-based</w:t>
      </w:r>
      <w:r w:rsidRPr="00867813">
        <w:rPr>
          <w:rFonts w:asciiTheme="minorHAnsi" w:eastAsia="Arial" w:hAnsiTheme="minorHAnsi" w:cs="Arial"/>
        </w:rPr>
        <w:t xml:space="preserve"> project</w:t>
      </w:r>
      <w:r w:rsidR="00444B60">
        <w:rPr>
          <w:rFonts w:asciiTheme="minorHAnsi" w:eastAsia="Arial" w:hAnsiTheme="minorHAnsi" w:cs="Arial"/>
        </w:rPr>
        <w:t xml:space="preserve"> and participate in the learning programme</w:t>
      </w:r>
      <w:r w:rsidRPr="00867813">
        <w:rPr>
          <w:rFonts w:asciiTheme="minorHAnsi" w:eastAsia="Arial" w:hAnsiTheme="minorHAnsi" w:cs="Arial"/>
        </w:rPr>
        <w:t>. Depending on t</w:t>
      </w:r>
      <w:r>
        <w:rPr>
          <w:rFonts w:asciiTheme="minorHAnsi" w:eastAsia="Arial" w:hAnsiTheme="minorHAnsi" w:cs="Arial"/>
        </w:rPr>
        <w:t>he nature of your project it ma</w:t>
      </w:r>
      <w:r w:rsidRPr="00867813">
        <w:rPr>
          <w:rFonts w:asciiTheme="minorHAnsi" w:eastAsia="Arial" w:hAnsiTheme="minorHAnsi" w:cs="Arial"/>
        </w:rPr>
        <w:t xml:space="preserve">y also include a component that supports learning for others e.g. training a group of staff in a particular approach or skill if this is required for your </w:t>
      </w:r>
      <w:r w:rsidR="00444B60" w:rsidRPr="00867813">
        <w:rPr>
          <w:rFonts w:asciiTheme="minorHAnsi" w:eastAsia="Arial" w:hAnsiTheme="minorHAnsi" w:cs="Arial"/>
        </w:rPr>
        <w:t>work-based</w:t>
      </w:r>
      <w:r w:rsidRPr="00867813">
        <w:rPr>
          <w:rFonts w:asciiTheme="minorHAnsi" w:eastAsia="Arial" w:hAnsiTheme="minorHAnsi" w:cs="Arial"/>
        </w:rPr>
        <w:t xml:space="preserve"> project</w:t>
      </w:r>
    </w:p>
    <w:p w14:paraId="6796766C" w14:textId="77777777" w:rsidR="006A79F4" w:rsidRPr="00867813" w:rsidRDefault="006A79F4" w:rsidP="005A1276">
      <w:pPr>
        <w:pStyle w:val="ListParagraph"/>
        <w:numPr>
          <w:ilvl w:val="0"/>
          <w:numId w:val="4"/>
        </w:numPr>
        <w:spacing w:after="200" w:line="276" w:lineRule="auto"/>
        <w:ind w:right="260"/>
        <w:contextualSpacing/>
        <w:rPr>
          <w:rFonts w:asciiTheme="minorHAnsi" w:eastAsia="Arial" w:hAnsiTheme="minorHAnsi" w:cs="Arial"/>
        </w:rPr>
      </w:pPr>
      <w:r w:rsidRPr="00867813">
        <w:rPr>
          <w:rFonts w:asciiTheme="minorHAnsi" w:eastAsia="Arial" w:hAnsiTheme="minorHAnsi" w:cs="Arial"/>
        </w:rPr>
        <w:t xml:space="preserve">The Fellowship funding can support reasonable travel within Scotland where it is clearly required for the delivery of your </w:t>
      </w:r>
      <w:r w:rsidR="00444B60" w:rsidRPr="00867813">
        <w:rPr>
          <w:rFonts w:asciiTheme="minorHAnsi" w:eastAsia="Arial" w:hAnsiTheme="minorHAnsi" w:cs="Arial"/>
        </w:rPr>
        <w:t>work-based</w:t>
      </w:r>
      <w:r w:rsidRPr="00867813">
        <w:rPr>
          <w:rFonts w:asciiTheme="minorHAnsi" w:eastAsia="Arial" w:hAnsiTheme="minorHAnsi" w:cs="Arial"/>
        </w:rPr>
        <w:t xml:space="preserve"> project and/or to attend the </w:t>
      </w:r>
      <w:r w:rsidR="00444B60">
        <w:rPr>
          <w:rFonts w:asciiTheme="minorHAnsi" w:eastAsia="Arial" w:hAnsiTheme="minorHAnsi" w:cs="Arial"/>
        </w:rPr>
        <w:t xml:space="preserve">learning programme </w:t>
      </w:r>
      <w:r w:rsidRPr="00867813">
        <w:rPr>
          <w:rFonts w:asciiTheme="minorHAnsi" w:eastAsia="Arial" w:hAnsiTheme="minorHAnsi" w:cs="Arial"/>
        </w:rPr>
        <w:t>workshops</w:t>
      </w:r>
    </w:p>
    <w:p w14:paraId="124A0A98" w14:textId="2653089F" w:rsidR="001051EB" w:rsidRDefault="001051EB" w:rsidP="001051EB">
      <w:pPr>
        <w:pStyle w:val="ListParagraph"/>
        <w:spacing w:after="200" w:line="276" w:lineRule="auto"/>
        <w:ind w:left="0" w:right="730"/>
        <w:contextualSpacing/>
        <w:rPr>
          <w:rFonts w:asciiTheme="minorHAnsi" w:hAnsiTheme="minorHAnsi" w:cs="Arial"/>
          <w:b/>
          <w:sz w:val="28"/>
          <w:szCs w:val="28"/>
        </w:rPr>
      </w:pPr>
    </w:p>
    <w:p w14:paraId="187DF329" w14:textId="77777777" w:rsidR="00B85D83" w:rsidRPr="00867813" w:rsidRDefault="00B85D83" w:rsidP="00B85D83">
      <w:pPr>
        <w:pStyle w:val="ListParagraph"/>
        <w:numPr>
          <w:ilvl w:val="0"/>
          <w:numId w:val="16"/>
        </w:numPr>
        <w:spacing w:line="276" w:lineRule="auto"/>
        <w:ind w:right="730"/>
        <w:contextualSpacing/>
        <w:rPr>
          <w:rFonts w:asciiTheme="minorHAnsi" w:hAnsiTheme="minorHAnsi" w:cs="Arial"/>
          <w:b/>
          <w:sz w:val="28"/>
          <w:szCs w:val="28"/>
        </w:rPr>
      </w:pPr>
      <w:r w:rsidRPr="00867813">
        <w:rPr>
          <w:rFonts w:asciiTheme="minorHAnsi" w:hAnsiTheme="minorHAnsi" w:cs="Arial"/>
          <w:b/>
          <w:sz w:val="28"/>
          <w:szCs w:val="28"/>
        </w:rPr>
        <w:t xml:space="preserve">What kind of work-based project can I do?  </w:t>
      </w:r>
    </w:p>
    <w:p w14:paraId="4BB5C09A" w14:textId="45CBBB7C" w:rsidR="00017119" w:rsidRDefault="006E7241" w:rsidP="331AC5C2">
      <w:pPr>
        <w:spacing w:after="200"/>
        <w:ind w:left="360" w:right="260"/>
        <w:contextualSpacing/>
        <w:rPr>
          <w:rFonts w:cs="Arial"/>
        </w:rPr>
      </w:pPr>
      <w:r w:rsidRPr="331AC5C2">
        <w:rPr>
          <w:rFonts w:cs="Arial"/>
        </w:rPr>
        <w:t xml:space="preserve">For the 2020/21 </w:t>
      </w:r>
      <w:r w:rsidR="00CB5E03" w:rsidRPr="331AC5C2">
        <w:rPr>
          <w:rFonts w:cs="Arial"/>
        </w:rPr>
        <w:t>cohort we are seeking application</w:t>
      </w:r>
      <w:r w:rsidR="006F1A85" w:rsidRPr="331AC5C2">
        <w:rPr>
          <w:rFonts w:cs="Arial"/>
        </w:rPr>
        <w:t>s</w:t>
      </w:r>
      <w:r w:rsidR="00CB5E03" w:rsidRPr="331AC5C2">
        <w:rPr>
          <w:rFonts w:cs="Arial"/>
        </w:rPr>
        <w:t xml:space="preserve"> for </w:t>
      </w:r>
      <w:r w:rsidR="00201CB1" w:rsidRPr="331AC5C2">
        <w:rPr>
          <w:rFonts w:cs="Arial"/>
        </w:rPr>
        <w:t>work-based</w:t>
      </w:r>
      <w:r w:rsidR="006F1A85" w:rsidRPr="331AC5C2">
        <w:rPr>
          <w:rFonts w:cs="Arial"/>
        </w:rPr>
        <w:t xml:space="preserve"> projects that are r</w:t>
      </w:r>
      <w:r w:rsidR="00CB5E03" w:rsidRPr="331AC5C2">
        <w:rPr>
          <w:rFonts w:cs="Arial"/>
        </w:rPr>
        <w:t xml:space="preserve">ehabilitation and </w:t>
      </w:r>
      <w:r w:rsidR="006F1A85" w:rsidRPr="331AC5C2">
        <w:rPr>
          <w:rFonts w:cs="Arial"/>
        </w:rPr>
        <w:t>r</w:t>
      </w:r>
      <w:r w:rsidR="00CB5E03" w:rsidRPr="331AC5C2">
        <w:rPr>
          <w:rFonts w:cs="Arial"/>
        </w:rPr>
        <w:t>ecovery focused</w:t>
      </w:r>
      <w:r w:rsidR="00974B6E" w:rsidRPr="331AC5C2">
        <w:rPr>
          <w:rFonts w:cs="Arial"/>
        </w:rPr>
        <w:t xml:space="preserve">. By this we mean projects that are consistent with the scope and vision of the </w:t>
      </w:r>
      <w:r w:rsidR="00613F2D" w:rsidRPr="331AC5C2">
        <w:rPr>
          <w:rFonts w:cs="Arial"/>
          <w:b/>
          <w:bCs/>
        </w:rPr>
        <w:t xml:space="preserve">Framework for supporting people through recovery and rehabilitation during and after the </w:t>
      </w:r>
      <w:r w:rsidR="7FB7CE98" w:rsidRPr="331AC5C2">
        <w:rPr>
          <w:rFonts w:cs="Arial"/>
          <w:b/>
          <w:bCs/>
        </w:rPr>
        <w:t>COVID-19</w:t>
      </w:r>
      <w:r w:rsidR="00613F2D" w:rsidRPr="331AC5C2">
        <w:rPr>
          <w:rFonts w:cs="Arial"/>
          <w:b/>
          <w:bCs/>
        </w:rPr>
        <w:t xml:space="preserve"> pandemic</w:t>
      </w:r>
      <w:r w:rsidR="00613F2D" w:rsidRPr="331AC5C2">
        <w:rPr>
          <w:rFonts w:cs="Arial"/>
        </w:rPr>
        <w:t xml:space="preserve"> </w:t>
      </w:r>
    </w:p>
    <w:p w14:paraId="2B641A81" w14:textId="1804BCC0" w:rsidR="00017119" w:rsidRDefault="001A1355" w:rsidP="331AC5C2">
      <w:pPr>
        <w:spacing w:after="200"/>
        <w:ind w:left="360" w:right="260"/>
        <w:contextualSpacing/>
        <w:rPr>
          <w:rFonts w:cs="Arial"/>
        </w:rPr>
      </w:pPr>
      <w:hyperlink r:id="rId13" w:history="1">
        <w:r w:rsidR="004D4BA5" w:rsidRPr="00620D20">
          <w:rPr>
            <w:rStyle w:val="Hyperlink"/>
            <w:rFonts w:cs="Arial"/>
          </w:rPr>
          <w:t>https://www.gov.scot/publications/framework-supporting-people-through-recovery-rehabilitation-during-covid-19-pandemic/</w:t>
        </w:r>
      </w:hyperlink>
    </w:p>
    <w:p w14:paraId="1D001EEB" w14:textId="77777777" w:rsidR="004D4BA5" w:rsidRDefault="004D4BA5" w:rsidP="331AC5C2">
      <w:pPr>
        <w:spacing w:after="200"/>
        <w:ind w:left="360" w:right="260"/>
        <w:contextualSpacing/>
        <w:rPr>
          <w:rFonts w:cs="Arial"/>
        </w:rPr>
      </w:pPr>
    </w:p>
    <w:p w14:paraId="0C125544" w14:textId="1825699B" w:rsidR="00090287" w:rsidRPr="004117C6" w:rsidRDefault="00AA36CE" w:rsidP="001801EF">
      <w:pPr>
        <w:spacing w:after="200"/>
        <w:ind w:left="360" w:right="260"/>
        <w:contextualSpacing/>
        <w:rPr>
          <w:rFonts w:cstheme="minorHAnsi"/>
        </w:rPr>
      </w:pPr>
      <w:r w:rsidRPr="004117C6">
        <w:rPr>
          <w:rFonts w:cstheme="minorHAnsi"/>
        </w:rPr>
        <w:t>O</w:t>
      </w:r>
      <w:r w:rsidR="00090287" w:rsidRPr="004117C6">
        <w:rPr>
          <w:rFonts w:cstheme="minorHAnsi"/>
        </w:rPr>
        <w:t xml:space="preserve">r </w:t>
      </w:r>
      <w:r w:rsidR="00821621" w:rsidRPr="004117C6">
        <w:rPr>
          <w:rFonts w:cstheme="minorHAnsi"/>
        </w:rPr>
        <w:t xml:space="preserve">projects </w:t>
      </w:r>
      <w:r w:rsidR="00090287" w:rsidRPr="004117C6">
        <w:rPr>
          <w:rFonts w:cstheme="minorHAnsi"/>
        </w:rPr>
        <w:t xml:space="preserve">which support rehabilitation and recovery within children and young </w:t>
      </w:r>
      <w:r w:rsidR="000B09A3" w:rsidRPr="004117C6">
        <w:rPr>
          <w:rFonts w:cstheme="minorHAnsi"/>
        </w:rPr>
        <w:t>people’s</w:t>
      </w:r>
      <w:r w:rsidR="00090287" w:rsidRPr="004117C6">
        <w:rPr>
          <w:rFonts w:cstheme="minorHAnsi"/>
        </w:rPr>
        <w:t xml:space="preserve"> services. </w:t>
      </w:r>
    </w:p>
    <w:p w14:paraId="04001C0D" w14:textId="1340BE32" w:rsidR="002A0D7D" w:rsidRPr="004117C6" w:rsidRDefault="002A0D7D" w:rsidP="001801EF">
      <w:pPr>
        <w:spacing w:after="200"/>
        <w:ind w:left="360" w:right="260"/>
        <w:contextualSpacing/>
        <w:rPr>
          <w:rFonts w:cstheme="minorHAnsi"/>
        </w:rPr>
      </w:pPr>
    </w:p>
    <w:p w14:paraId="35CD42BB" w14:textId="2148C671" w:rsidR="002A0D7D" w:rsidRPr="004117C6" w:rsidRDefault="002A0D7D" w:rsidP="001801EF">
      <w:pPr>
        <w:spacing w:after="200"/>
        <w:ind w:left="360" w:right="260"/>
        <w:contextualSpacing/>
        <w:rPr>
          <w:rFonts w:cstheme="minorHAnsi"/>
        </w:rPr>
      </w:pPr>
      <w:r w:rsidRPr="004117C6">
        <w:rPr>
          <w:rFonts w:cstheme="minorHAnsi"/>
        </w:rPr>
        <w:t>You project should be</w:t>
      </w:r>
      <w:r w:rsidR="000B09A3" w:rsidRPr="004117C6">
        <w:rPr>
          <w:rFonts w:cstheme="minorHAnsi"/>
        </w:rPr>
        <w:t>;</w:t>
      </w:r>
      <w:r w:rsidRPr="004117C6">
        <w:rPr>
          <w:rFonts w:cstheme="minorHAnsi"/>
        </w:rPr>
        <w:t xml:space="preserve"> </w:t>
      </w:r>
    </w:p>
    <w:p w14:paraId="423CE673" w14:textId="77777777" w:rsidR="00B85D83" w:rsidRPr="004117C6" w:rsidRDefault="00B85D83" w:rsidP="001801EF">
      <w:pPr>
        <w:pStyle w:val="ListParagraph"/>
        <w:numPr>
          <w:ilvl w:val="0"/>
          <w:numId w:val="5"/>
        </w:numPr>
        <w:spacing w:after="200" w:line="276" w:lineRule="auto"/>
        <w:ind w:left="720" w:right="260"/>
        <w:contextualSpacing/>
        <w:rPr>
          <w:rFonts w:asciiTheme="minorHAnsi" w:hAnsiTheme="minorHAnsi" w:cstheme="minorHAnsi"/>
        </w:rPr>
      </w:pPr>
      <w:r w:rsidRPr="004117C6">
        <w:rPr>
          <w:rFonts w:asciiTheme="minorHAnsi" w:hAnsiTheme="minorHAnsi" w:cstheme="minorHAnsi"/>
        </w:rPr>
        <w:t>Something you want to do and feel passionate about</w:t>
      </w:r>
    </w:p>
    <w:p w14:paraId="3561A664" w14:textId="77777777" w:rsidR="00B85D83" w:rsidRPr="004117C6" w:rsidRDefault="00B85D83" w:rsidP="001801EF">
      <w:pPr>
        <w:pStyle w:val="ListParagraph"/>
        <w:numPr>
          <w:ilvl w:val="0"/>
          <w:numId w:val="5"/>
        </w:numPr>
        <w:spacing w:after="200" w:line="276" w:lineRule="auto"/>
        <w:ind w:left="720" w:right="260"/>
        <w:contextualSpacing/>
        <w:rPr>
          <w:rFonts w:asciiTheme="minorHAnsi" w:hAnsiTheme="minorHAnsi" w:cstheme="minorHAnsi"/>
        </w:rPr>
      </w:pPr>
      <w:r w:rsidRPr="004117C6">
        <w:rPr>
          <w:rFonts w:asciiTheme="minorHAnsi" w:hAnsiTheme="minorHAnsi" w:cstheme="minorHAnsi"/>
        </w:rPr>
        <w:t xml:space="preserve">Something you and others will learn from </w:t>
      </w:r>
    </w:p>
    <w:p w14:paraId="7E391148" w14:textId="55C01C5A" w:rsidR="00B85D83" w:rsidRPr="004117C6" w:rsidRDefault="00B85D83" w:rsidP="001801EF">
      <w:pPr>
        <w:pStyle w:val="ListParagraph"/>
        <w:numPr>
          <w:ilvl w:val="0"/>
          <w:numId w:val="5"/>
        </w:numPr>
        <w:spacing w:after="200" w:line="276" w:lineRule="auto"/>
        <w:ind w:left="720" w:right="260"/>
        <w:contextualSpacing/>
        <w:rPr>
          <w:rFonts w:asciiTheme="minorHAnsi" w:hAnsiTheme="minorHAnsi" w:cstheme="minorHAnsi"/>
        </w:rPr>
      </w:pPr>
      <w:r w:rsidRPr="004117C6">
        <w:rPr>
          <w:rFonts w:asciiTheme="minorHAnsi" w:hAnsiTheme="minorHAnsi" w:cstheme="minorHAnsi"/>
        </w:rPr>
        <w:t xml:space="preserve">Something that </w:t>
      </w:r>
      <w:r w:rsidR="002A0D7D" w:rsidRPr="004117C6">
        <w:rPr>
          <w:rFonts w:asciiTheme="minorHAnsi" w:hAnsiTheme="minorHAnsi" w:cstheme="minorHAnsi"/>
        </w:rPr>
        <w:t>focuses on rehabilitation and recovery</w:t>
      </w:r>
      <w:r w:rsidRPr="004117C6">
        <w:rPr>
          <w:rFonts w:asciiTheme="minorHAnsi" w:hAnsiTheme="minorHAnsi" w:cstheme="minorHAnsi"/>
        </w:rPr>
        <w:t xml:space="preserve"> </w:t>
      </w:r>
    </w:p>
    <w:p w14:paraId="6E58F7E1" w14:textId="77777777" w:rsidR="00B85D83" w:rsidRPr="004117C6" w:rsidRDefault="00B85D83" w:rsidP="001801EF">
      <w:pPr>
        <w:pStyle w:val="ListParagraph"/>
        <w:numPr>
          <w:ilvl w:val="0"/>
          <w:numId w:val="5"/>
        </w:numPr>
        <w:spacing w:after="200" w:line="276" w:lineRule="auto"/>
        <w:ind w:left="720" w:right="260"/>
        <w:contextualSpacing/>
        <w:rPr>
          <w:rFonts w:asciiTheme="minorHAnsi" w:hAnsiTheme="minorHAnsi" w:cstheme="minorHAnsi"/>
        </w:rPr>
      </w:pPr>
      <w:r w:rsidRPr="004117C6">
        <w:rPr>
          <w:rFonts w:asciiTheme="minorHAnsi" w:hAnsiTheme="minorHAnsi" w:cstheme="minorHAnsi"/>
        </w:rPr>
        <w:t>Something that is team, service, organisation or region wide. We will also consider national projects</w:t>
      </w:r>
    </w:p>
    <w:p w14:paraId="662A7556" w14:textId="77777777" w:rsidR="00B85D83" w:rsidRPr="004117C6" w:rsidRDefault="00B85D83" w:rsidP="001801EF">
      <w:pPr>
        <w:pStyle w:val="ListParagraph"/>
        <w:numPr>
          <w:ilvl w:val="0"/>
          <w:numId w:val="5"/>
        </w:numPr>
        <w:spacing w:after="200" w:line="276" w:lineRule="auto"/>
        <w:ind w:left="720"/>
        <w:contextualSpacing/>
        <w:rPr>
          <w:rFonts w:asciiTheme="minorHAnsi" w:hAnsiTheme="minorHAnsi" w:cstheme="minorHAnsi"/>
        </w:rPr>
      </w:pPr>
      <w:r w:rsidRPr="004117C6">
        <w:rPr>
          <w:rFonts w:asciiTheme="minorHAnsi" w:hAnsiTheme="minorHAnsi" w:cstheme="minorHAnsi"/>
        </w:rPr>
        <w:t>Something that can be achieved in a minimum of 10 months and up to 12 months (NB we will consider supporting a small number of projects up to a maximum of 18 months - see question 14)</w:t>
      </w:r>
    </w:p>
    <w:p w14:paraId="736A43E2" w14:textId="5C53C99D" w:rsidR="000B09A3" w:rsidRPr="004117C6" w:rsidRDefault="00B85D83" w:rsidP="000B09A3">
      <w:pPr>
        <w:pStyle w:val="ListParagraph"/>
        <w:numPr>
          <w:ilvl w:val="0"/>
          <w:numId w:val="5"/>
        </w:numPr>
        <w:spacing w:after="200" w:line="276" w:lineRule="auto"/>
        <w:ind w:left="720"/>
        <w:contextualSpacing/>
        <w:rPr>
          <w:rFonts w:asciiTheme="minorHAnsi" w:hAnsiTheme="minorHAnsi" w:cstheme="minorHAnsi"/>
        </w:rPr>
      </w:pPr>
      <w:r w:rsidRPr="004117C6">
        <w:rPr>
          <w:rFonts w:asciiTheme="minorHAnsi" w:hAnsiTheme="minorHAnsi" w:cstheme="minorHAnsi"/>
        </w:rPr>
        <w:t>Something innovative</w:t>
      </w:r>
      <w:r w:rsidR="00A50682" w:rsidRPr="004117C6">
        <w:rPr>
          <w:rFonts w:asciiTheme="minorHAnsi" w:hAnsiTheme="minorHAnsi" w:cstheme="minorHAnsi"/>
        </w:rPr>
        <w:t xml:space="preserve">, </w:t>
      </w:r>
      <w:r w:rsidRPr="004117C6">
        <w:rPr>
          <w:rFonts w:asciiTheme="minorHAnsi" w:hAnsiTheme="minorHAnsi" w:cstheme="minorHAnsi"/>
        </w:rPr>
        <w:t xml:space="preserve">change focused </w:t>
      </w:r>
      <w:r w:rsidR="00A50682" w:rsidRPr="004117C6">
        <w:rPr>
          <w:rFonts w:asciiTheme="minorHAnsi" w:hAnsiTheme="minorHAnsi" w:cstheme="minorHAnsi"/>
        </w:rPr>
        <w:t xml:space="preserve">and builds on the learning from the Covid 19 pandemic </w:t>
      </w:r>
      <w:r w:rsidRPr="004117C6">
        <w:rPr>
          <w:rFonts w:asciiTheme="minorHAnsi" w:hAnsiTheme="minorHAnsi" w:cstheme="minorHAnsi"/>
        </w:rPr>
        <w:t xml:space="preserve">(not simply a continuation or expansion of existing service delivery)  </w:t>
      </w:r>
    </w:p>
    <w:p w14:paraId="156A7636" w14:textId="77777777" w:rsidR="00B80A41" w:rsidRPr="000B09A3" w:rsidRDefault="00B80A41" w:rsidP="00B80A41">
      <w:pPr>
        <w:pStyle w:val="ListParagraph"/>
        <w:spacing w:after="200" w:line="276" w:lineRule="auto"/>
        <w:contextualSpacing/>
        <w:rPr>
          <w:rFonts w:asciiTheme="minorHAnsi" w:hAnsiTheme="minorHAnsi" w:cs="Arial"/>
        </w:rPr>
      </w:pPr>
    </w:p>
    <w:p w14:paraId="6C5036D0" w14:textId="395645AE" w:rsidR="00B80A41" w:rsidRPr="00B80A41" w:rsidRDefault="00B80A41" w:rsidP="00B80A4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How big does the work-based project have to be?</w:t>
      </w:r>
    </w:p>
    <w:p w14:paraId="1E71DFE3" w14:textId="24BCAE54" w:rsidR="00B80A41" w:rsidRDefault="00B80A41" w:rsidP="00B80A41">
      <w:pPr>
        <w:pStyle w:val="ListParagraph"/>
        <w:numPr>
          <w:ilvl w:val="0"/>
          <w:numId w:val="7"/>
        </w:numPr>
        <w:spacing w:line="276" w:lineRule="auto"/>
        <w:ind w:right="260"/>
        <w:rPr>
          <w:rFonts w:asciiTheme="minorHAnsi" w:hAnsiTheme="minorHAnsi" w:cs="Arial"/>
        </w:rPr>
      </w:pPr>
      <w:r w:rsidRPr="00867813">
        <w:rPr>
          <w:rFonts w:asciiTheme="minorHAnsi" w:hAnsiTheme="minorHAnsi" w:cs="Arial"/>
        </w:rPr>
        <w:t>The scope and duration of your project will depend on your experience, what you hope to get out of it and what the anticipated impact on the service is</w:t>
      </w:r>
    </w:p>
    <w:p w14:paraId="757884A2" w14:textId="4F851428" w:rsidR="00FD4FA7" w:rsidRDefault="00FD4FA7" w:rsidP="00B80A41">
      <w:pPr>
        <w:pStyle w:val="ListParagraph"/>
        <w:numPr>
          <w:ilvl w:val="0"/>
          <w:numId w:val="7"/>
        </w:numPr>
        <w:spacing w:line="276" w:lineRule="auto"/>
        <w:ind w:right="260"/>
        <w:rPr>
          <w:rFonts w:asciiTheme="minorHAnsi" w:hAnsiTheme="minorHAnsi" w:cs="Arial"/>
        </w:rPr>
      </w:pPr>
      <w:r>
        <w:rPr>
          <w:rFonts w:asciiTheme="minorHAnsi" w:hAnsiTheme="minorHAnsi" w:cs="Arial"/>
        </w:rPr>
        <w:t xml:space="preserve">It should be a piece of work that can be completed in 10-12 month </w:t>
      </w:r>
    </w:p>
    <w:p w14:paraId="11A6D89E" w14:textId="77777777" w:rsidR="00B80A41" w:rsidRPr="00867813" w:rsidRDefault="00B80A41" w:rsidP="00B80A41">
      <w:pPr>
        <w:pStyle w:val="ListParagraph"/>
        <w:numPr>
          <w:ilvl w:val="0"/>
          <w:numId w:val="7"/>
        </w:numPr>
        <w:spacing w:line="276" w:lineRule="auto"/>
        <w:ind w:right="260"/>
        <w:rPr>
          <w:rFonts w:asciiTheme="minorHAnsi" w:hAnsiTheme="minorHAnsi" w:cs="Arial"/>
        </w:rPr>
      </w:pPr>
      <w:r>
        <w:rPr>
          <w:rFonts w:asciiTheme="minorHAnsi" w:hAnsiTheme="minorHAnsi" w:cs="Arial"/>
        </w:rPr>
        <w:t>Your project can be team, service, organisation or region wide. It can also be national</w:t>
      </w:r>
    </w:p>
    <w:p w14:paraId="3D851846" w14:textId="77777777" w:rsidR="00AE30CB" w:rsidRDefault="001051EB" w:rsidP="00201CB1">
      <w:pPr>
        <w:pStyle w:val="ListParagraph"/>
        <w:numPr>
          <w:ilvl w:val="0"/>
          <w:numId w:val="16"/>
        </w:numPr>
        <w:tabs>
          <w:tab w:val="left" w:pos="426"/>
        </w:tabs>
        <w:spacing w:line="276" w:lineRule="auto"/>
        <w:ind w:right="730"/>
        <w:contextualSpacing/>
        <w:rPr>
          <w:rFonts w:asciiTheme="minorHAnsi" w:hAnsiTheme="minorHAnsi" w:cs="Arial"/>
          <w:b/>
          <w:sz w:val="28"/>
          <w:szCs w:val="28"/>
        </w:rPr>
      </w:pPr>
      <w:r w:rsidRPr="001051EB">
        <w:rPr>
          <w:rFonts w:asciiTheme="minorHAnsi" w:hAnsiTheme="minorHAnsi" w:cs="Arial"/>
          <w:b/>
          <w:sz w:val="28"/>
          <w:szCs w:val="28"/>
        </w:rPr>
        <w:lastRenderedPageBreak/>
        <w:t>How can I apply?</w:t>
      </w:r>
    </w:p>
    <w:p w14:paraId="360111F8" w14:textId="77777777" w:rsidR="00EE612D" w:rsidRDefault="000E6037" w:rsidP="000B09A3">
      <w:pPr>
        <w:pStyle w:val="ListParagraph"/>
        <w:spacing w:after="200" w:line="276" w:lineRule="auto"/>
        <w:ind w:left="360" w:right="-46"/>
        <w:contextualSpacing/>
        <w:rPr>
          <w:rFonts w:asciiTheme="minorHAnsi" w:hAnsiTheme="minorHAnsi" w:cs="Arial"/>
        </w:rPr>
      </w:pPr>
      <w:r>
        <w:rPr>
          <w:rFonts w:asciiTheme="minorHAnsi" w:hAnsiTheme="minorHAnsi" w:cs="Arial"/>
        </w:rPr>
        <w:t>First, d</w:t>
      </w:r>
      <w:r w:rsidR="00EE612D">
        <w:rPr>
          <w:rFonts w:asciiTheme="minorHAnsi" w:hAnsiTheme="minorHAnsi" w:cs="Arial"/>
        </w:rPr>
        <w:t xml:space="preserve">iscuss your proposed work-based project </w:t>
      </w:r>
      <w:r w:rsidR="00EE612D" w:rsidRPr="00EE612D">
        <w:rPr>
          <w:rFonts w:asciiTheme="minorHAnsi" w:hAnsiTheme="minorHAnsi" w:cs="Arial"/>
          <w:b/>
          <w:u w:val="single"/>
        </w:rPr>
        <w:t xml:space="preserve">and </w:t>
      </w:r>
      <w:r w:rsidR="00EE612D">
        <w:rPr>
          <w:rFonts w:asciiTheme="minorHAnsi" w:hAnsiTheme="minorHAnsi" w:cs="Arial"/>
        </w:rPr>
        <w:t>what you hope to get from being an AHP Fellow (i.e. your own learning outcomes) with your line manager, service manager, AHP Director</w:t>
      </w:r>
      <w:r w:rsidR="00014219">
        <w:rPr>
          <w:rFonts w:asciiTheme="minorHAnsi" w:hAnsiTheme="minorHAnsi" w:cs="Arial"/>
        </w:rPr>
        <w:t xml:space="preserve"> or </w:t>
      </w:r>
      <w:r w:rsidR="00F7122D">
        <w:rPr>
          <w:rFonts w:asciiTheme="minorHAnsi" w:hAnsiTheme="minorHAnsi" w:cs="Arial"/>
        </w:rPr>
        <w:t>a</w:t>
      </w:r>
      <w:r w:rsidR="00014219">
        <w:rPr>
          <w:rFonts w:asciiTheme="minorHAnsi" w:hAnsiTheme="minorHAnsi" w:cs="Arial"/>
        </w:rPr>
        <w:t xml:space="preserve"> Director/Associate Director in your </w:t>
      </w:r>
      <w:r w:rsidR="00284D65">
        <w:rPr>
          <w:rFonts w:asciiTheme="minorHAnsi" w:hAnsiTheme="minorHAnsi" w:cs="Arial"/>
        </w:rPr>
        <w:t>L</w:t>
      </w:r>
      <w:r w:rsidR="00014219">
        <w:rPr>
          <w:rFonts w:asciiTheme="minorHAnsi" w:hAnsiTheme="minorHAnsi" w:cs="Arial"/>
        </w:rPr>
        <w:t xml:space="preserve">ocal </w:t>
      </w:r>
      <w:r w:rsidR="00284D65">
        <w:rPr>
          <w:rFonts w:asciiTheme="minorHAnsi" w:hAnsiTheme="minorHAnsi" w:cs="Arial"/>
        </w:rPr>
        <w:t>A</w:t>
      </w:r>
      <w:r w:rsidR="00014219">
        <w:rPr>
          <w:rFonts w:asciiTheme="minorHAnsi" w:hAnsiTheme="minorHAnsi" w:cs="Arial"/>
        </w:rPr>
        <w:t xml:space="preserve">uthority </w:t>
      </w:r>
      <w:r w:rsidR="00EE612D">
        <w:rPr>
          <w:rFonts w:asciiTheme="minorHAnsi" w:hAnsiTheme="minorHAnsi" w:cs="Arial"/>
        </w:rPr>
        <w:t xml:space="preserve">and other relevant people e.g. team members, other colleagues, local or national leads for related work. </w:t>
      </w:r>
    </w:p>
    <w:p w14:paraId="621B1715" w14:textId="77777777" w:rsidR="005A1276" w:rsidRDefault="005A1276" w:rsidP="000B09A3">
      <w:pPr>
        <w:pStyle w:val="ListParagraph"/>
        <w:spacing w:after="200" w:line="276" w:lineRule="auto"/>
        <w:ind w:left="360" w:right="-46"/>
        <w:contextualSpacing/>
        <w:rPr>
          <w:rFonts w:asciiTheme="minorHAnsi" w:hAnsiTheme="minorHAnsi" w:cs="Arial"/>
        </w:rPr>
      </w:pPr>
    </w:p>
    <w:p w14:paraId="44515F1D" w14:textId="09B87A34" w:rsidR="001051EB" w:rsidRDefault="005A1276" w:rsidP="000B09A3">
      <w:pPr>
        <w:pStyle w:val="ListParagraph"/>
        <w:spacing w:after="200" w:line="276" w:lineRule="auto"/>
        <w:ind w:left="360" w:right="-46"/>
        <w:contextualSpacing/>
        <w:rPr>
          <w:rFonts w:asciiTheme="minorHAnsi" w:hAnsiTheme="minorHAnsi" w:cs="Arial"/>
        </w:rPr>
      </w:pPr>
      <w:r>
        <w:rPr>
          <w:rFonts w:asciiTheme="minorHAnsi" w:hAnsiTheme="minorHAnsi" w:cs="Arial"/>
        </w:rPr>
        <w:t>Then c</w:t>
      </w:r>
      <w:r w:rsidR="001051EB" w:rsidRPr="001051EB">
        <w:rPr>
          <w:rFonts w:asciiTheme="minorHAnsi" w:hAnsiTheme="minorHAnsi" w:cs="Arial"/>
        </w:rPr>
        <w:t>omplete t</w:t>
      </w:r>
      <w:r w:rsidR="001051EB">
        <w:rPr>
          <w:rFonts w:asciiTheme="minorHAnsi" w:hAnsiTheme="minorHAnsi" w:cs="Arial"/>
        </w:rPr>
        <w:t xml:space="preserve">he application </w:t>
      </w:r>
      <w:r w:rsidR="001051EB" w:rsidRPr="001051EB">
        <w:rPr>
          <w:rFonts w:asciiTheme="minorHAnsi" w:hAnsiTheme="minorHAnsi" w:cs="Arial"/>
        </w:rPr>
        <w:t xml:space="preserve">form </w:t>
      </w:r>
      <w:r w:rsidR="00EE612D">
        <w:rPr>
          <w:rFonts w:asciiTheme="minorHAnsi" w:hAnsiTheme="minorHAnsi" w:cs="Arial"/>
        </w:rPr>
        <w:t xml:space="preserve">and submit to </w:t>
      </w:r>
      <w:hyperlink r:id="rId14" w:history="1">
        <w:r w:rsidR="00EE612D" w:rsidRPr="000168EB">
          <w:rPr>
            <w:rStyle w:val="Hyperlink"/>
            <w:rFonts w:asciiTheme="minorHAnsi" w:hAnsiTheme="minorHAnsi" w:cs="Arial"/>
          </w:rPr>
          <w:t>AHP.fellowships@nes.scot.nhs.uk</w:t>
        </w:r>
      </w:hyperlink>
      <w:r w:rsidR="00EE612D">
        <w:rPr>
          <w:rFonts w:asciiTheme="minorHAnsi" w:hAnsiTheme="minorHAnsi" w:cs="Arial"/>
        </w:rPr>
        <w:t xml:space="preserve"> by </w:t>
      </w:r>
      <w:r w:rsidR="00EE612D" w:rsidRPr="001051EB">
        <w:rPr>
          <w:rFonts w:asciiTheme="minorHAnsi" w:hAnsiTheme="minorHAnsi" w:cs="Arial"/>
        </w:rPr>
        <w:t xml:space="preserve">12.00 (noon) on </w:t>
      </w:r>
      <w:r w:rsidR="000B09A3">
        <w:rPr>
          <w:rFonts w:asciiTheme="minorHAnsi" w:hAnsiTheme="minorHAnsi" w:cs="Arial"/>
        </w:rPr>
        <w:t>Friday 23</w:t>
      </w:r>
      <w:r w:rsidR="000B09A3" w:rsidRPr="000B09A3">
        <w:rPr>
          <w:rFonts w:asciiTheme="minorHAnsi" w:hAnsiTheme="minorHAnsi" w:cs="Arial"/>
          <w:vertAlign w:val="superscript"/>
        </w:rPr>
        <w:t>rd</w:t>
      </w:r>
      <w:r w:rsidR="000B09A3">
        <w:rPr>
          <w:rFonts w:asciiTheme="minorHAnsi" w:hAnsiTheme="minorHAnsi" w:cs="Arial"/>
        </w:rPr>
        <w:t xml:space="preserve"> October 2020</w:t>
      </w:r>
      <w:r w:rsidR="001051EB" w:rsidRPr="001051EB">
        <w:rPr>
          <w:rFonts w:asciiTheme="minorHAnsi" w:hAnsiTheme="minorHAnsi" w:cs="Arial"/>
        </w:rPr>
        <w:t xml:space="preserve"> </w:t>
      </w:r>
    </w:p>
    <w:p w14:paraId="00BAB740" w14:textId="77777777" w:rsidR="009E4EA1" w:rsidRPr="001051EB" w:rsidRDefault="009E4EA1" w:rsidP="001051EB">
      <w:pPr>
        <w:pStyle w:val="ListParagraph"/>
        <w:spacing w:after="200" w:line="276" w:lineRule="auto"/>
        <w:ind w:left="0" w:right="-46"/>
        <w:contextualSpacing/>
        <w:rPr>
          <w:rFonts w:asciiTheme="minorHAnsi" w:hAnsiTheme="minorHAnsi" w:cs="Arial"/>
        </w:rPr>
      </w:pPr>
    </w:p>
    <w:p w14:paraId="1614D251" w14:textId="77777777" w:rsidR="00B102E4" w:rsidRPr="009E4EA1" w:rsidRDefault="00B102E4"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 xml:space="preserve">Do I need line manager </w:t>
      </w:r>
      <w:r w:rsidR="00C21E7B" w:rsidRPr="009E4EA1">
        <w:rPr>
          <w:rFonts w:asciiTheme="minorHAnsi" w:hAnsiTheme="minorHAnsi" w:cs="Arial"/>
          <w:b/>
          <w:sz w:val="28"/>
          <w:szCs w:val="28"/>
        </w:rPr>
        <w:t xml:space="preserve">and director </w:t>
      </w:r>
      <w:r w:rsidRPr="009E4EA1">
        <w:rPr>
          <w:rFonts w:asciiTheme="minorHAnsi" w:hAnsiTheme="minorHAnsi" w:cs="Arial"/>
          <w:b/>
          <w:sz w:val="28"/>
          <w:szCs w:val="28"/>
        </w:rPr>
        <w:t>support to apply</w:t>
      </w:r>
      <w:r w:rsidR="00AE30CB" w:rsidRPr="009E4EA1">
        <w:rPr>
          <w:rFonts w:asciiTheme="minorHAnsi" w:hAnsiTheme="minorHAnsi" w:cs="Arial"/>
          <w:b/>
          <w:sz w:val="28"/>
          <w:szCs w:val="28"/>
        </w:rPr>
        <w:t xml:space="preserve"> for an AHP Fellowship</w:t>
      </w:r>
      <w:r w:rsidRPr="009E4EA1">
        <w:rPr>
          <w:rFonts w:asciiTheme="minorHAnsi" w:hAnsiTheme="minorHAnsi" w:cs="Arial"/>
          <w:b/>
          <w:sz w:val="28"/>
          <w:szCs w:val="28"/>
        </w:rPr>
        <w:t xml:space="preserve">? </w:t>
      </w:r>
    </w:p>
    <w:p w14:paraId="37D52C84" w14:textId="77777777" w:rsidR="00B102E4" w:rsidRDefault="00B102E4" w:rsidP="000D2E64">
      <w:pPr>
        <w:spacing w:line="276" w:lineRule="auto"/>
        <w:ind w:left="360" w:right="730"/>
        <w:rPr>
          <w:rFonts w:eastAsia="Times New Roman" w:cs="Arial"/>
        </w:rPr>
      </w:pPr>
      <w:r w:rsidRPr="00867813">
        <w:rPr>
          <w:rFonts w:eastAsia="Times New Roman" w:cs="Arial"/>
        </w:rPr>
        <w:t xml:space="preserve">Yes, this is very important. Your application must be supported </w:t>
      </w:r>
      <w:r w:rsidRPr="00867813">
        <w:rPr>
          <w:rFonts w:cs="Arial"/>
        </w:rPr>
        <w:t xml:space="preserve">and approved </w:t>
      </w:r>
      <w:r w:rsidRPr="00867813">
        <w:rPr>
          <w:rFonts w:eastAsia="Times New Roman" w:cs="Arial"/>
        </w:rPr>
        <w:t xml:space="preserve">by: </w:t>
      </w:r>
    </w:p>
    <w:p w14:paraId="0819A70D" w14:textId="77777777" w:rsidR="001051EB" w:rsidRPr="001051EB" w:rsidRDefault="001051EB" w:rsidP="000D2E64">
      <w:pPr>
        <w:pStyle w:val="ListParagraph"/>
        <w:numPr>
          <w:ilvl w:val="0"/>
          <w:numId w:val="12"/>
        </w:numPr>
        <w:ind w:left="1080" w:right="730"/>
        <w:rPr>
          <w:rFonts w:asciiTheme="minorHAnsi" w:hAnsiTheme="minorHAnsi" w:cs="Arial"/>
        </w:rPr>
      </w:pPr>
      <w:r w:rsidRPr="001051EB">
        <w:rPr>
          <w:rFonts w:asciiTheme="minorHAnsi" w:hAnsiTheme="minorHAnsi" w:cs="Arial"/>
        </w:rPr>
        <w:t>your own line manager, and</w:t>
      </w:r>
    </w:p>
    <w:p w14:paraId="5B2A467B" w14:textId="77777777" w:rsidR="001051EB" w:rsidRPr="001051EB" w:rsidRDefault="001051EB" w:rsidP="000D2E64">
      <w:pPr>
        <w:pStyle w:val="ListParagraph"/>
        <w:numPr>
          <w:ilvl w:val="0"/>
          <w:numId w:val="12"/>
        </w:numPr>
        <w:ind w:left="1080" w:right="730"/>
        <w:rPr>
          <w:rFonts w:asciiTheme="minorHAnsi" w:hAnsiTheme="minorHAnsi" w:cs="Arial"/>
        </w:rPr>
      </w:pPr>
      <w:r w:rsidRPr="001051EB">
        <w:rPr>
          <w:rFonts w:asciiTheme="minorHAnsi" w:hAnsiTheme="minorHAnsi" w:cs="Arial"/>
        </w:rPr>
        <w:t>your service manager and budget holder, and</w:t>
      </w:r>
    </w:p>
    <w:p w14:paraId="26D8DCC1" w14:textId="0422764D" w:rsidR="001051EB" w:rsidRPr="000D2E64" w:rsidRDefault="001051EB" w:rsidP="000D2E64">
      <w:pPr>
        <w:pStyle w:val="ListParagraph"/>
        <w:numPr>
          <w:ilvl w:val="0"/>
          <w:numId w:val="12"/>
        </w:numPr>
        <w:ind w:left="1080" w:right="401"/>
        <w:rPr>
          <w:rFonts w:asciiTheme="minorHAnsi" w:hAnsiTheme="minorHAnsi" w:cs="Arial"/>
          <w:bCs/>
        </w:rPr>
      </w:pPr>
      <w:r w:rsidRPr="001051EB">
        <w:rPr>
          <w:rFonts w:asciiTheme="minorHAnsi" w:hAnsiTheme="minorHAnsi" w:cs="Arial"/>
          <w:bCs/>
        </w:rPr>
        <w:t xml:space="preserve">your AHP Director (if you work in the NHS, an integrated health and social care team or if your project is in partnership with the NHS) </w:t>
      </w:r>
      <w:r w:rsidRPr="000D2E64">
        <w:rPr>
          <w:rFonts w:asciiTheme="minorHAnsi" w:hAnsiTheme="minorHAnsi" w:cs="Arial"/>
          <w:bCs/>
          <w:u w:val="single"/>
        </w:rPr>
        <w:t>or</w:t>
      </w:r>
      <w:r w:rsidR="000D2E64" w:rsidRPr="000D2E64">
        <w:rPr>
          <w:rFonts w:asciiTheme="minorHAnsi" w:hAnsiTheme="minorHAnsi" w:cs="Arial"/>
          <w:bCs/>
        </w:rPr>
        <w:t xml:space="preserve"> </w:t>
      </w:r>
      <w:r w:rsidRPr="000D2E64">
        <w:rPr>
          <w:rFonts w:asciiTheme="minorHAnsi" w:hAnsiTheme="minorHAnsi" w:cs="Arial"/>
          <w:bCs/>
        </w:rPr>
        <w:t>a Director/Associate Director level senior manager (if you work in a Local Authority)</w:t>
      </w:r>
    </w:p>
    <w:p w14:paraId="6899904F" w14:textId="77777777" w:rsidR="001051EB" w:rsidRPr="001051EB" w:rsidRDefault="001051EB" w:rsidP="001051EB">
      <w:pPr>
        <w:rPr>
          <w:rFonts w:cs="Arial"/>
        </w:rPr>
      </w:pPr>
    </w:p>
    <w:p w14:paraId="66420961" w14:textId="77777777" w:rsidR="001051EB" w:rsidRPr="001051EB" w:rsidRDefault="001051EB" w:rsidP="001F38DD">
      <w:pPr>
        <w:spacing w:line="276" w:lineRule="auto"/>
        <w:ind w:left="360" w:right="260"/>
        <w:rPr>
          <w:rFonts w:cs="Arial"/>
        </w:rPr>
      </w:pPr>
      <w:r w:rsidRPr="00F7122D">
        <w:rPr>
          <w:rFonts w:eastAsia="Times New Roman" w:cs="Arial"/>
          <w:lang w:eastAsia="en-GB"/>
        </w:rPr>
        <w:t>Seeking support for your application from the people listed above is vital and can make a huge difference to your proposed Fellowship successfully progressing or not. Organisation structures, budget holding, and line management arrangements vary across health and social care. For some of you obtaining the support you need may only require you to speak to one or two people (because they hold several of the roles listed above). For others it may mean seeking support from 3 or 4 different people. For this reason, we advise that you start the process early</w:t>
      </w:r>
      <w:r w:rsidRPr="001051EB">
        <w:rPr>
          <w:rFonts w:cs="Arial"/>
        </w:rPr>
        <w:t>.</w:t>
      </w:r>
    </w:p>
    <w:p w14:paraId="0E6EB08C" w14:textId="77777777" w:rsidR="005A1276" w:rsidRDefault="005A1276" w:rsidP="005A1276">
      <w:pPr>
        <w:spacing w:after="240" w:line="276" w:lineRule="auto"/>
        <w:contextualSpacing/>
        <w:rPr>
          <w:rFonts w:ascii="Arial" w:eastAsia="Times New Roman" w:hAnsi="Arial" w:cs="Arial"/>
          <w:b/>
          <w:color w:val="000000"/>
        </w:rPr>
      </w:pPr>
    </w:p>
    <w:p w14:paraId="4777AA53" w14:textId="3C0DDDBB" w:rsidR="005A1276" w:rsidRPr="009E4EA1" w:rsidRDefault="005A1276"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Will my grade or terms and conditions change if I get a</w:t>
      </w:r>
      <w:r w:rsidR="009E4EA1">
        <w:rPr>
          <w:rFonts w:asciiTheme="minorHAnsi" w:hAnsiTheme="minorHAnsi" w:cs="Arial"/>
          <w:b/>
          <w:sz w:val="28"/>
          <w:szCs w:val="28"/>
        </w:rPr>
        <w:t xml:space="preserve"> </w:t>
      </w:r>
      <w:r w:rsidRPr="009E4EA1">
        <w:rPr>
          <w:rFonts w:asciiTheme="minorHAnsi" w:hAnsiTheme="minorHAnsi" w:cs="Arial"/>
          <w:b/>
          <w:sz w:val="28"/>
          <w:szCs w:val="28"/>
        </w:rPr>
        <w:t>Fellowship?</w:t>
      </w:r>
    </w:p>
    <w:p w14:paraId="54CE0639" w14:textId="77777777" w:rsidR="00B102E4" w:rsidRPr="00867813" w:rsidRDefault="005A1276" w:rsidP="001F38DD">
      <w:pPr>
        <w:ind w:left="360" w:right="401"/>
        <w:rPr>
          <w:rFonts w:eastAsia="Times New Roman" w:cs="Arial"/>
        </w:rPr>
      </w:pPr>
      <w:r w:rsidRPr="00B102E4">
        <w:rPr>
          <w:rFonts w:cs="Arial"/>
        </w:rPr>
        <w:t>No. You will remain employed by your current employer and your terms and c</w:t>
      </w:r>
      <w:r>
        <w:rPr>
          <w:rFonts w:cs="Arial"/>
        </w:rPr>
        <w:t xml:space="preserve">onditions are not influenced by being </w:t>
      </w:r>
      <w:r w:rsidRPr="00B102E4">
        <w:rPr>
          <w:rFonts w:cs="Arial"/>
        </w:rPr>
        <w:t>awarded a Fellowship</w:t>
      </w:r>
    </w:p>
    <w:p w14:paraId="7ED18AE6" w14:textId="77777777" w:rsidR="00CF4CD7" w:rsidRDefault="00CF4CD7" w:rsidP="00B102E4">
      <w:pPr>
        <w:spacing w:after="240"/>
        <w:contextualSpacing/>
        <w:rPr>
          <w:rFonts w:ascii="Arial" w:eastAsia="Times New Roman" w:hAnsi="Arial" w:cs="Arial"/>
          <w:b/>
          <w:color w:val="000000"/>
        </w:rPr>
      </w:pPr>
    </w:p>
    <w:p w14:paraId="47CAA3B9" w14:textId="03C2EC9B" w:rsidR="005A1276" w:rsidRPr="009E4EA1" w:rsidRDefault="00125678"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 xml:space="preserve">What’s the timeframe for an AHP </w:t>
      </w:r>
      <w:r w:rsidR="00194603" w:rsidRPr="009E4EA1">
        <w:rPr>
          <w:rFonts w:asciiTheme="minorHAnsi" w:hAnsiTheme="minorHAnsi" w:cs="Arial"/>
          <w:b/>
          <w:sz w:val="28"/>
          <w:szCs w:val="28"/>
        </w:rPr>
        <w:t xml:space="preserve">Careers </w:t>
      </w:r>
      <w:r w:rsidRPr="009E4EA1">
        <w:rPr>
          <w:rFonts w:asciiTheme="minorHAnsi" w:hAnsiTheme="minorHAnsi" w:cs="Arial"/>
          <w:b/>
          <w:sz w:val="28"/>
          <w:szCs w:val="28"/>
        </w:rPr>
        <w:t>Fellowship</w:t>
      </w:r>
      <w:r w:rsidR="00194603" w:rsidRPr="009E4EA1">
        <w:rPr>
          <w:rFonts w:asciiTheme="minorHAnsi" w:hAnsiTheme="minorHAnsi" w:cs="Arial"/>
          <w:b/>
          <w:sz w:val="28"/>
          <w:szCs w:val="28"/>
        </w:rPr>
        <w:t xml:space="preserve"> </w:t>
      </w:r>
      <w:r w:rsidR="00D413BE" w:rsidRPr="009E4EA1">
        <w:rPr>
          <w:rFonts w:asciiTheme="minorHAnsi" w:hAnsiTheme="minorHAnsi" w:cs="Arial"/>
          <w:b/>
          <w:sz w:val="28"/>
          <w:szCs w:val="28"/>
        </w:rPr>
        <w:t xml:space="preserve">in </w:t>
      </w:r>
      <w:r w:rsidR="00194603" w:rsidRPr="009E4EA1">
        <w:rPr>
          <w:rFonts w:asciiTheme="minorHAnsi" w:hAnsiTheme="minorHAnsi" w:cs="Arial"/>
          <w:b/>
          <w:sz w:val="28"/>
          <w:szCs w:val="28"/>
        </w:rPr>
        <w:t>20</w:t>
      </w:r>
      <w:r w:rsidR="00C165CC">
        <w:rPr>
          <w:rFonts w:asciiTheme="minorHAnsi" w:hAnsiTheme="minorHAnsi" w:cs="Arial"/>
          <w:b/>
          <w:sz w:val="28"/>
          <w:szCs w:val="28"/>
        </w:rPr>
        <w:t>20</w:t>
      </w:r>
      <w:r w:rsidR="00194603" w:rsidRPr="009E4EA1">
        <w:rPr>
          <w:rFonts w:asciiTheme="minorHAnsi" w:hAnsiTheme="minorHAnsi" w:cs="Arial"/>
          <w:b/>
          <w:sz w:val="28"/>
          <w:szCs w:val="28"/>
        </w:rPr>
        <w:t>/2</w:t>
      </w:r>
      <w:r w:rsidR="00C165CC">
        <w:rPr>
          <w:rFonts w:asciiTheme="minorHAnsi" w:hAnsiTheme="minorHAnsi" w:cs="Arial"/>
          <w:b/>
          <w:sz w:val="28"/>
          <w:szCs w:val="28"/>
        </w:rPr>
        <w:t>1</w:t>
      </w:r>
      <w:r w:rsidRPr="009E4EA1">
        <w:rPr>
          <w:rFonts w:asciiTheme="minorHAnsi" w:hAnsiTheme="minorHAnsi" w:cs="Arial"/>
          <w:b/>
          <w:sz w:val="28"/>
          <w:szCs w:val="28"/>
        </w:rPr>
        <w:t>?</w:t>
      </w:r>
      <w:r w:rsidR="005A1276" w:rsidRPr="009E4EA1">
        <w:rPr>
          <w:rFonts w:asciiTheme="minorHAnsi" w:hAnsiTheme="minorHAnsi" w:cs="Arial"/>
          <w:b/>
          <w:sz w:val="28"/>
          <w:szCs w:val="28"/>
        </w:rPr>
        <w:t xml:space="preserve"> </w:t>
      </w:r>
    </w:p>
    <w:p w14:paraId="43F7C7F3" w14:textId="34792DED" w:rsidR="00125678" w:rsidRDefault="005A1276" w:rsidP="001F38DD">
      <w:pPr>
        <w:spacing w:line="276" w:lineRule="auto"/>
        <w:ind w:left="360" w:right="401"/>
        <w:rPr>
          <w:rFonts w:eastAsia="Times New Roman" w:cs="Arial"/>
          <w:b/>
          <w:sz w:val="28"/>
          <w:szCs w:val="28"/>
        </w:rPr>
      </w:pPr>
      <w:r>
        <w:rPr>
          <w:rFonts w:cs="Arial"/>
        </w:rPr>
        <w:t xml:space="preserve">Applications close on </w:t>
      </w:r>
      <w:r w:rsidR="001F38DD">
        <w:rPr>
          <w:rFonts w:cs="Arial"/>
        </w:rPr>
        <w:t>23 October 2020</w:t>
      </w:r>
      <w:r>
        <w:rPr>
          <w:rFonts w:cs="Arial"/>
        </w:rPr>
        <w:t xml:space="preserve">. You will be notified of the outcome of your application by the </w:t>
      </w:r>
      <w:r w:rsidR="001F38DD">
        <w:rPr>
          <w:rFonts w:cs="Arial"/>
        </w:rPr>
        <w:t>18</w:t>
      </w:r>
      <w:r w:rsidR="001F38DD" w:rsidRPr="001F38DD">
        <w:rPr>
          <w:rFonts w:cs="Arial"/>
          <w:vertAlign w:val="superscript"/>
        </w:rPr>
        <w:t>th</w:t>
      </w:r>
      <w:r w:rsidR="001F38DD">
        <w:rPr>
          <w:rFonts w:cs="Arial"/>
        </w:rPr>
        <w:t xml:space="preserve"> December 2020</w:t>
      </w:r>
      <w:r>
        <w:rPr>
          <w:rFonts w:cs="Arial"/>
        </w:rPr>
        <w:t xml:space="preserve"> and, if you are successful, you will start your Fellowship in April 202</w:t>
      </w:r>
      <w:r w:rsidR="00D8754A">
        <w:rPr>
          <w:rFonts w:cs="Arial"/>
        </w:rPr>
        <w:t>1</w:t>
      </w:r>
      <w:r>
        <w:rPr>
          <w:rFonts w:cs="Arial"/>
        </w:rPr>
        <w:t xml:space="preserve">. </w:t>
      </w:r>
      <w:r w:rsidRPr="00050EF8">
        <w:rPr>
          <w:rFonts w:cs="Arial"/>
        </w:rPr>
        <w:t>The</w:t>
      </w:r>
      <w:r>
        <w:rPr>
          <w:rFonts w:cs="Arial"/>
        </w:rPr>
        <w:t xml:space="preserve"> learning programme component will run from April 202</w:t>
      </w:r>
      <w:r w:rsidR="00D8754A">
        <w:rPr>
          <w:rFonts w:cs="Arial"/>
        </w:rPr>
        <w:t>1</w:t>
      </w:r>
      <w:r>
        <w:rPr>
          <w:rFonts w:cs="Arial"/>
        </w:rPr>
        <w:t xml:space="preserve"> to April 202</w:t>
      </w:r>
      <w:r w:rsidR="00D8754A">
        <w:rPr>
          <w:rFonts w:cs="Arial"/>
        </w:rPr>
        <w:t>2</w:t>
      </w:r>
      <w:r w:rsidRPr="00050EF8">
        <w:rPr>
          <w:rFonts w:cs="Arial"/>
        </w:rPr>
        <w:t xml:space="preserve"> </w:t>
      </w:r>
      <w:r>
        <w:rPr>
          <w:rFonts w:cs="Arial"/>
        </w:rPr>
        <w:t>(</w:t>
      </w:r>
      <w:r w:rsidR="00D8754A">
        <w:rPr>
          <w:rFonts w:cs="Arial"/>
        </w:rPr>
        <w:t xml:space="preserve">approximately </w:t>
      </w:r>
      <w:r>
        <w:rPr>
          <w:rFonts w:cs="Arial"/>
        </w:rPr>
        <w:t>8 days in total including an induction day and a learning/sharing event). During this time you will also be doing your work based project. The length of your project will vary depending on its scope and your work circumstances, but it should start in April 202</w:t>
      </w:r>
      <w:r w:rsidR="00655C17">
        <w:rPr>
          <w:rFonts w:cs="Arial"/>
        </w:rPr>
        <w:t>1</w:t>
      </w:r>
      <w:r>
        <w:rPr>
          <w:rFonts w:cs="Arial"/>
        </w:rPr>
        <w:t xml:space="preserve"> and be no less than 10 months and </w:t>
      </w:r>
      <w:r w:rsidR="00BC7F4F">
        <w:rPr>
          <w:rFonts w:cs="Arial"/>
        </w:rPr>
        <w:t xml:space="preserve">up to 12 months </w:t>
      </w:r>
    </w:p>
    <w:bookmarkStart w:id="1" w:name="_Hlk517097038"/>
    <w:p w14:paraId="13BE83A8" w14:textId="151C6B82" w:rsidR="00D413BE" w:rsidRDefault="00012DDC" w:rsidP="00014219">
      <w:pPr>
        <w:pStyle w:val="ListParagraph"/>
        <w:spacing w:after="200" w:line="276" w:lineRule="auto"/>
        <w:ind w:left="0" w:right="730"/>
        <w:contextualSpacing/>
        <w:rPr>
          <w:rFonts w:eastAsia="Arial" w:cs="Arial"/>
        </w:rPr>
      </w:pPr>
      <w:r>
        <w:rPr>
          <w:rFonts w:asciiTheme="majorHAnsi" w:hAnsiTheme="majorHAnsi" w:cs="Arial"/>
          <w:b/>
          <w:noProof/>
          <w:color w:val="0070C0"/>
          <w:sz w:val="28"/>
          <w:szCs w:val="28"/>
        </w:rPr>
        <w:lastRenderedPageBreak/>
        <mc:AlternateContent>
          <mc:Choice Requires="wpg">
            <w:drawing>
              <wp:anchor distT="0" distB="0" distL="114300" distR="114300" simplePos="0" relativeHeight="251669504" behindDoc="0" locked="0" layoutInCell="1" allowOverlap="1" wp14:anchorId="42DBCA28" wp14:editId="68C07787">
                <wp:simplePos x="0" y="0"/>
                <wp:positionH relativeFrom="column">
                  <wp:posOffset>-123825</wp:posOffset>
                </wp:positionH>
                <wp:positionV relativeFrom="paragraph">
                  <wp:posOffset>339090</wp:posOffset>
                </wp:positionV>
                <wp:extent cx="6257925" cy="2406650"/>
                <wp:effectExtent l="0" t="0" r="47625" b="31750"/>
                <wp:wrapTight wrapText="bothSides">
                  <wp:wrapPolygon edited="0">
                    <wp:start x="263" y="0"/>
                    <wp:lineTo x="0" y="684"/>
                    <wp:lineTo x="0" y="19662"/>
                    <wp:lineTo x="16307" y="21543"/>
                    <wp:lineTo x="19923" y="21714"/>
                    <wp:lineTo x="20252" y="21714"/>
                    <wp:lineTo x="21699" y="17440"/>
                    <wp:lineTo x="21699" y="17098"/>
                    <wp:lineTo x="20647" y="13678"/>
                    <wp:lineTo x="21238" y="11284"/>
                    <wp:lineTo x="21370" y="513"/>
                    <wp:lineTo x="20186" y="342"/>
                    <wp:lineTo x="6970" y="0"/>
                    <wp:lineTo x="263" y="0"/>
                  </wp:wrapPolygon>
                </wp:wrapTight>
                <wp:docPr id="3" name="Group 3"/>
                <wp:cNvGraphicFramePr/>
                <a:graphic xmlns:a="http://schemas.openxmlformats.org/drawingml/2006/main">
                  <a:graphicData uri="http://schemas.microsoft.com/office/word/2010/wordprocessingGroup">
                    <wpg:wgp>
                      <wpg:cNvGrpSpPr/>
                      <wpg:grpSpPr>
                        <a:xfrm>
                          <a:off x="0" y="0"/>
                          <a:ext cx="6257925" cy="2406650"/>
                          <a:chOff x="-120770" y="0"/>
                          <a:chExt cx="6820055" cy="2349980"/>
                        </a:xfrm>
                      </wpg:grpSpPr>
                      <wps:wsp>
                        <wps:cNvPr id="22" name="Text Box 2"/>
                        <wps:cNvSpPr txBox="1">
                          <a:spLocks noChangeArrowheads="1"/>
                        </wps:cNvSpPr>
                        <wps:spPr bwMode="auto">
                          <a:xfrm>
                            <a:off x="-120770" y="0"/>
                            <a:ext cx="1149408"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19404957" w14:textId="6EDBE236" w:rsidR="00CD67F6" w:rsidRPr="009169E3" w:rsidRDefault="00CD67F6" w:rsidP="00CD67F6">
                              <w:pPr>
                                <w:jc w:val="center"/>
                                <w:rPr>
                                  <w:rFonts w:asciiTheme="majorHAnsi" w:hAnsiTheme="majorHAnsi"/>
                                  <w:b/>
                                  <w:sz w:val="22"/>
                                  <w:szCs w:val="22"/>
                                </w:rPr>
                              </w:pPr>
                              <w:r w:rsidRPr="009169E3">
                                <w:rPr>
                                  <w:rFonts w:asciiTheme="majorHAnsi" w:hAnsiTheme="majorHAnsi"/>
                                  <w:b/>
                                  <w:sz w:val="22"/>
                                  <w:szCs w:val="22"/>
                                </w:rPr>
                                <w:t>Application</w:t>
                              </w:r>
                              <w:r w:rsidR="00194603">
                                <w:rPr>
                                  <w:rFonts w:asciiTheme="majorHAnsi" w:hAnsiTheme="majorHAnsi"/>
                                  <w:b/>
                                  <w:sz w:val="22"/>
                                  <w:szCs w:val="22"/>
                                </w:rPr>
                                <w:t>s</w:t>
                              </w:r>
                              <w:r w:rsidRPr="009169E3">
                                <w:rPr>
                                  <w:rFonts w:asciiTheme="majorHAnsi" w:hAnsiTheme="majorHAnsi"/>
                                  <w:b/>
                                  <w:sz w:val="22"/>
                                  <w:szCs w:val="22"/>
                                </w:rPr>
                                <w:t xml:space="preserve"> close </w:t>
                              </w:r>
                              <w:r w:rsidR="00E01255">
                                <w:rPr>
                                  <w:rFonts w:asciiTheme="majorHAnsi" w:hAnsiTheme="majorHAnsi"/>
                                  <w:b/>
                                  <w:sz w:val="22"/>
                                  <w:szCs w:val="22"/>
                                </w:rPr>
                                <w:t>23 October 2020</w:t>
                              </w:r>
                            </w:p>
                            <w:p w14:paraId="524A5018" w14:textId="77777777" w:rsidR="00CD67F6" w:rsidRPr="009169E3" w:rsidRDefault="00CD67F6" w:rsidP="00CD67F6">
                              <w:pPr>
                                <w:jc w:val="center"/>
                                <w:rPr>
                                  <w:rFonts w:asciiTheme="majorHAnsi" w:hAnsiTheme="majorHAnsi"/>
                                  <w:b/>
                                  <w:sz w:val="22"/>
                                  <w:szCs w:val="22"/>
                                </w:rPr>
                              </w:pPr>
                            </w:p>
                            <w:p w14:paraId="07EF9020" w14:textId="47CF689D" w:rsidR="00CD67F6" w:rsidRPr="009169E3" w:rsidRDefault="00CD67F6" w:rsidP="00CD67F6">
                              <w:pPr>
                                <w:jc w:val="center"/>
                                <w:rPr>
                                  <w:rFonts w:asciiTheme="majorHAnsi" w:hAnsiTheme="majorHAnsi"/>
                                  <w:b/>
                                  <w:sz w:val="22"/>
                                  <w:szCs w:val="22"/>
                                </w:rPr>
                              </w:pPr>
                              <w:r w:rsidRPr="009169E3">
                                <w:rPr>
                                  <w:rFonts w:asciiTheme="majorHAnsi" w:hAnsiTheme="majorHAnsi"/>
                                  <w:b/>
                                  <w:sz w:val="22"/>
                                  <w:szCs w:val="22"/>
                                </w:rPr>
                                <w:t>Notif</w:t>
                              </w:r>
                              <w:r>
                                <w:rPr>
                                  <w:rFonts w:asciiTheme="majorHAnsi" w:hAnsiTheme="majorHAnsi"/>
                                  <w:b/>
                                  <w:sz w:val="22"/>
                                  <w:szCs w:val="22"/>
                                </w:rPr>
                                <w:t xml:space="preserve">y </w:t>
                              </w:r>
                              <w:r w:rsidR="00E01255">
                                <w:rPr>
                                  <w:rFonts w:asciiTheme="majorHAnsi" w:hAnsiTheme="majorHAnsi"/>
                                  <w:b/>
                                  <w:sz w:val="22"/>
                                  <w:szCs w:val="22"/>
                                </w:rPr>
                                <w:t>by 18</w:t>
                              </w:r>
                              <w:r w:rsidR="00E01255" w:rsidRPr="00E01255">
                                <w:rPr>
                                  <w:rFonts w:asciiTheme="majorHAnsi" w:hAnsiTheme="majorHAnsi"/>
                                  <w:b/>
                                  <w:sz w:val="22"/>
                                  <w:szCs w:val="22"/>
                                  <w:vertAlign w:val="superscript"/>
                                </w:rPr>
                                <w:t>th</w:t>
                              </w:r>
                              <w:r w:rsidR="00E01255">
                                <w:rPr>
                                  <w:rFonts w:asciiTheme="majorHAnsi" w:hAnsiTheme="majorHAnsi"/>
                                  <w:b/>
                                  <w:sz w:val="22"/>
                                  <w:szCs w:val="22"/>
                                </w:rPr>
                                <w:t xml:space="preserve"> Dec 2020</w:t>
                              </w:r>
                            </w:p>
                          </w:txbxContent>
                        </wps:txbx>
                        <wps:bodyPr rot="0" vert="horz" wrap="square" lIns="91440" tIns="45720" rIns="91440" bIns="45720" anchor="ctr" anchorCtr="0">
                          <a:noAutofit/>
                        </wps:bodyPr>
                      </wps:wsp>
                      <wps:wsp>
                        <wps:cNvPr id="23" name="Text Box 2"/>
                        <wps:cNvSpPr txBox="1">
                          <a:spLocks noChangeArrowheads="1"/>
                        </wps:cNvSpPr>
                        <wps:spPr bwMode="auto">
                          <a:xfrm>
                            <a:off x="2196502" y="60385"/>
                            <a:ext cx="933450"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40AC3518" w14:textId="25A4B980" w:rsidR="00CD67F6" w:rsidRPr="00BC3A4E" w:rsidRDefault="00CD67F6" w:rsidP="00CD67F6">
                              <w:pPr>
                                <w:jc w:val="center"/>
                                <w:rPr>
                                  <w:rFonts w:asciiTheme="majorHAnsi" w:hAnsiTheme="majorHAnsi"/>
                                  <w:b/>
                                  <w:sz w:val="22"/>
                                  <w:szCs w:val="22"/>
                                </w:rPr>
                              </w:pPr>
                              <w:r w:rsidRPr="00BC3A4E">
                                <w:rPr>
                                  <w:rFonts w:asciiTheme="majorHAnsi" w:hAnsiTheme="majorHAnsi"/>
                                  <w:b/>
                                  <w:sz w:val="22"/>
                                  <w:szCs w:val="22"/>
                                </w:rPr>
                                <w:t>April 202</w:t>
                              </w:r>
                              <w:r w:rsidR="00614ACF">
                                <w:rPr>
                                  <w:rFonts w:asciiTheme="majorHAnsi" w:hAnsiTheme="majorHAnsi"/>
                                  <w:b/>
                                  <w:sz w:val="22"/>
                                  <w:szCs w:val="22"/>
                                </w:rPr>
                                <w:t>1</w:t>
                              </w:r>
                              <w:r w:rsidRPr="00BC3A4E">
                                <w:rPr>
                                  <w:rFonts w:asciiTheme="majorHAnsi" w:hAnsiTheme="majorHAnsi"/>
                                  <w:b/>
                                  <w:sz w:val="22"/>
                                  <w:szCs w:val="22"/>
                                </w:rPr>
                                <w:t xml:space="preserve"> Induction day</w:t>
                              </w:r>
                              <w:r>
                                <w:rPr>
                                  <w:rFonts w:asciiTheme="majorHAnsi" w:hAnsiTheme="majorHAnsi"/>
                                  <w:b/>
                                  <w:sz w:val="22"/>
                                  <w:szCs w:val="22"/>
                                </w:rPr>
                                <w:t xml:space="preserve"> and </w:t>
                              </w:r>
                            </w:p>
                            <w:p w14:paraId="297DB43C" w14:textId="77777777" w:rsidR="00CD67F6" w:rsidRPr="00BC3A4E" w:rsidRDefault="00CD67F6" w:rsidP="00CD67F6">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wps:txbx>
                        <wps:bodyPr rot="0" vert="horz" wrap="square" lIns="91440" tIns="45720" rIns="91440" bIns="45720" anchor="ctr" anchorCtr="0">
                          <a:noAutofit/>
                        </wps:bodyPr>
                      </wps:wsp>
                      <wps:wsp>
                        <wps:cNvPr id="24" name="Text Box 2"/>
                        <wps:cNvSpPr txBox="1">
                          <a:spLocks noChangeArrowheads="1"/>
                        </wps:cNvSpPr>
                        <wps:spPr bwMode="auto">
                          <a:xfrm>
                            <a:off x="3184478" y="60385"/>
                            <a:ext cx="2314627"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4F9D57C1" w14:textId="77777777" w:rsidR="000A33D1" w:rsidRPr="00BC3A4E" w:rsidRDefault="000A33D1" w:rsidP="000A33D1">
                              <w:pPr>
                                <w:jc w:val="center"/>
                                <w:rPr>
                                  <w:rFonts w:asciiTheme="majorHAnsi" w:hAnsiTheme="majorHAnsi"/>
                                  <w:b/>
                                  <w:sz w:val="22"/>
                                  <w:szCs w:val="22"/>
                                </w:rPr>
                              </w:pPr>
                              <w:r>
                                <w:rPr>
                                  <w:rFonts w:asciiTheme="majorHAnsi" w:hAnsiTheme="majorHAnsi"/>
                                  <w:b/>
                                  <w:sz w:val="22"/>
                                  <w:szCs w:val="22"/>
                                </w:rPr>
                                <w:t xml:space="preserve">May 2021 to March 2022 - series of face to face and/or digital workshops and sessions </w:t>
                              </w:r>
                            </w:p>
                            <w:p w14:paraId="703A01C3" w14:textId="6911169C" w:rsidR="00CD67F6" w:rsidRPr="00BC3A4E" w:rsidRDefault="00CD67F6" w:rsidP="00CD67F6">
                              <w:pPr>
                                <w:jc w:val="center"/>
                                <w:rPr>
                                  <w:rFonts w:asciiTheme="majorHAnsi" w:hAnsiTheme="majorHAnsi"/>
                                  <w:b/>
                                  <w:sz w:val="22"/>
                                  <w:szCs w:val="22"/>
                                </w:rPr>
                              </w:pPr>
                            </w:p>
                          </w:txbxContent>
                        </wps:txbx>
                        <wps:bodyPr rot="0" vert="horz" wrap="square" lIns="91440" tIns="45720" rIns="91440" bIns="45720" anchor="ctr" anchorCtr="0">
                          <a:noAutofit/>
                        </wps:bodyPr>
                      </wps:wsp>
                      <wps:wsp>
                        <wps:cNvPr id="25" name="Text Box 2"/>
                        <wps:cNvSpPr txBox="1">
                          <a:spLocks noChangeArrowheads="1"/>
                        </wps:cNvSpPr>
                        <wps:spPr bwMode="auto">
                          <a:xfrm>
                            <a:off x="5570144" y="60385"/>
                            <a:ext cx="981075"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5DB8FD63" w14:textId="2EED47B2" w:rsidR="00CD67F6" w:rsidRPr="00BC3A4E" w:rsidRDefault="00CD67F6" w:rsidP="00CD67F6">
                              <w:pPr>
                                <w:rPr>
                                  <w:rFonts w:asciiTheme="majorHAnsi" w:hAnsiTheme="majorHAnsi"/>
                                  <w:b/>
                                  <w:sz w:val="22"/>
                                  <w:szCs w:val="22"/>
                                </w:rPr>
                              </w:pPr>
                              <w:r w:rsidRPr="00BC3A4E">
                                <w:rPr>
                                  <w:rFonts w:asciiTheme="majorHAnsi" w:hAnsiTheme="majorHAnsi"/>
                                  <w:b/>
                                  <w:sz w:val="22"/>
                                  <w:szCs w:val="22"/>
                                </w:rPr>
                                <w:t>April 202</w:t>
                              </w:r>
                              <w:r w:rsidR="000A33D1">
                                <w:rPr>
                                  <w:rFonts w:asciiTheme="majorHAnsi" w:hAnsiTheme="majorHAnsi"/>
                                  <w:b/>
                                  <w:sz w:val="22"/>
                                  <w:szCs w:val="22"/>
                                </w:rPr>
                                <w:t>2</w:t>
                              </w:r>
                              <w:r w:rsidR="00547F27">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wps:txbx>
                        <wps:bodyPr rot="0" vert="horz" wrap="square" lIns="91440" tIns="45720" rIns="91440" bIns="45720" anchor="ctr" anchorCtr="0">
                          <a:noAutofit/>
                        </wps:bodyPr>
                      </wps:wsp>
                      <wps:wsp>
                        <wps:cNvPr id="27" name="Text Box 2"/>
                        <wps:cNvSpPr txBox="1">
                          <a:spLocks noChangeArrowheads="1"/>
                        </wps:cNvSpPr>
                        <wps:spPr bwMode="auto">
                          <a:xfrm>
                            <a:off x="1094617" y="8625"/>
                            <a:ext cx="1044734"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6A22A2F2" w14:textId="335ED329" w:rsidR="00CD67F6" w:rsidRPr="00BC3A4E" w:rsidRDefault="00E01255" w:rsidP="00CD67F6">
                              <w:pPr>
                                <w:jc w:val="center"/>
                                <w:rPr>
                                  <w:rFonts w:asciiTheme="majorHAnsi" w:hAnsiTheme="majorHAnsi"/>
                                  <w:b/>
                                </w:rPr>
                              </w:pPr>
                              <w:r>
                                <w:rPr>
                                  <w:rFonts w:asciiTheme="majorHAnsi" w:hAnsiTheme="majorHAnsi"/>
                                  <w:b/>
                                  <w:sz w:val="22"/>
                                  <w:szCs w:val="22"/>
                                </w:rPr>
                                <w:t>Jan</w:t>
                              </w:r>
                              <w:r w:rsidR="00614ACF">
                                <w:rPr>
                                  <w:rFonts w:asciiTheme="majorHAnsi" w:hAnsiTheme="majorHAnsi"/>
                                  <w:b/>
                                  <w:sz w:val="22"/>
                                  <w:szCs w:val="22"/>
                                </w:rPr>
                                <w:t xml:space="preserve"> 2021</w:t>
                              </w:r>
                              <w:r w:rsidR="00CD67F6" w:rsidRPr="00BC3A4E">
                                <w:rPr>
                                  <w:rFonts w:asciiTheme="majorHAnsi" w:hAnsiTheme="majorHAnsi"/>
                                  <w:b/>
                                  <w:sz w:val="22"/>
                                  <w:szCs w:val="22"/>
                                </w:rPr>
                                <w:t>-late March 202</w:t>
                              </w:r>
                              <w:r w:rsidR="00614ACF">
                                <w:rPr>
                                  <w:rFonts w:asciiTheme="majorHAnsi" w:hAnsiTheme="majorHAnsi"/>
                                  <w:b/>
                                  <w:sz w:val="22"/>
                                  <w:szCs w:val="22"/>
                                </w:rPr>
                                <w:t xml:space="preserve">1 </w:t>
                              </w:r>
                              <w:r w:rsidR="00CD67F6" w:rsidRPr="00BC3A4E">
                                <w:rPr>
                                  <w:rFonts w:asciiTheme="majorHAnsi" w:hAnsiTheme="majorHAnsi"/>
                                  <w:b/>
                                  <w:sz w:val="22"/>
                                  <w:szCs w:val="22"/>
                                </w:rPr>
                                <w:t>Preparation for work</w:t>
                              </w:r>
                              <w:r w:rsidR="00CD67F6">
                                <w:rPr>
                                  <w:rFonts w:asciiTheme="majorHAnsi" w:hAnsiTheme="majorHAnsi"/>
                                  <w:b/>
                                  <w:sz w:val="22"/>
                                  <w:szCs w:val="22"/>
                                </w:rPr>
                                <w:t>-</w:t>
                              </w:r>
                              <w:r w:rsidR="00CD67F6" w:rsidRPr="00BC3A4E">
                                <w:rPr>
                                  <w:rFonts w:asciiTheme="majorHAnsi" w:hAnsiTheme="majorHAnsi"/>
                                  <w:b/>
                                  <w:sz w:val="22"/>
                                  <w:szCs w:val="22"/>
                                </w:rPr>
                                <w:t>based project as required</w:t>
                              </w:r>
                            </w:p>
                          </w:txbxContent>
                        </wps:txbx>
                        <wps:bodyPr rot="0" vert="horz" wrap="square" lIns="91440" tIns="45720" rIns="91440" bIns="45720" anchor="ctr" anchorCtr="0">
                          <a:noAutofit/>
                        </wps:bodyPr>
                      </wps:wsp>
                      <wps:wsp>
                        <wps:cNvPr id="28" name="Text Box 2"/>
                        <wps:cNvSpPr txBox="1">
                          <a:spLocks noChangeArrowheads="1"/>
                        </wps:cNvSpPr>
                        <wps:spPr bwMode="auto">
                          <a:xfrm>
                            <a:off x="2251009" y="1397480"/>
                            <a:ext cx="4448276" cy="952500"/>
                          </a:xfrm>
                          <a:prstGeom prst="rightArrow">
                            <a:avLst>
                              <a:gd name="adj1" fmla="val 50000"/>
                              <a:gd name="adj2" fmla="val 47287"/>
                            </a:avLst>
                          </a:prstGeom>
                          <a:solidFill>
                            <a:schemeClr val="tx2">
                              <a:lumMod val="20000"/>
                              <a:lumOff val="80000"/>
                            </a:schemeClr>
                          </a:solidFill>
                          <a:ln w="25400" cap="flat" cmpd="sng" algn="ctr">
                            <a:solidFill>
                              <a:srgbClr val="4F81BD"/>
                            </a:solidFill>
                            <a:prstDash val="solid"/>
                            <a:headEnd/>
                            <a:tailEnd/>
                          </a:ln>
                          <a:effectLst/>
                        </wps:spPr>
                        <wps:txbx>
                          <w:txbxContent>
                            <w:p w14:paraId="750645CD" w14:textId="1C3AFF75" w:rsidR="00CD67F6" w:rsidRPr="00BC3A4E" w:rsidRDefault="00CD67F6" w:rsidP="00CD67F6">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based projects start April 202</w:t>
                              </w:r>
                              <w:r w:rsidR="00547F27">
                                <w:rPr>
                                  <w:rFonts w:asciiTheme="majorHAnsi" w:hAnsiTheme="majorHAnsi"/>
                                  <w:b/>
                                  <w:sz w:val="22"/>
                                  <w:szCs w:val="22"/>
                                </w:rPr>
                                <w:t>1</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d in agreed timeframe</w:t>
                              </w:r>
                              <w:r w:rsidR="00FC4FF9">
                                <w:rPr>
                                  <w:rFonts w:asciiTheme="majorHAnsi" w:hAnsiTheme="majorHAnsi"/>
                                  <w:b/>
                                  <w:sz w:val="22"/>
                                  <w:szCs w:val="22"/>
                                </w:rPr>
                                <w:t xml:space="preserve"> </w:t>
                              </w:r>
                              <w:r w:rsidR="00547F27">
                                <w:rPr>
                                  <w:rFonts w:asciiTheme="majorHAnsi" w:hAnsiTheme="majorHAnsi"/>
                                  <w:b/>
                                  <w:sz w:val="22"/>
                                  <w:szCs w:val="22"/>
                                </w:rPr>
                                <w:t>(10-12</w:t>
                              </w:r>
                              <w:r w:rsidR="00C165CC">
                                <w:rPr>
                                  <w:rFonts w:asciiTheme="majorHAnsi" w:hAnsiTheme="majorHAnsi"/>
                                  <w:b/>
                                  <w:sz w:val="22"/>
                                  <w:szCs w:val="22"/>
                                </w:rPr>
                                <w:t xml:space="preserve"> months)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2DBCA28" id="Group 3" o:spid="_x0000_s1027" style="position:absolute;margin-left:-9.75pt;margin-top:26.7pt;width:492.75pt;height:189.5pt;z-index:251669504;mso-width-relative:margin;mso-height-relative:margin" coordorigin="-1207" coordsize="68200,2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">
                <v:roundrect id="_x0000_s1028" style="position:absolute;left:-1207;width:11493;height:2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" fillcolor="#c6d9f1 [671]" strokecolor="#4f81bd" strokeweight="2pt">
                  <v:textbox>
                    <w:txbxContent>
                      <w:p w14:paraId="19404957" w14:textId="6EDBE236" w:rsidR="00CD67F6" w:rsidRPr="009169E3" w:rsidRDefault="00CD67F6" w:rsidP="00CD67F6">
                        <w:pPr>
                          <w:jc w:val="center"/>
                          <w:rPr>
                            <w:rFonts w:asciiTheme="majorHAnsi" w:hAnsiTheme="majorHAnsi"/>
                            <w:b/>
                            <w:sz w:val="22"/>
                            <w:szCs w:val="22"/>
                          </w:rPr>
                        </w:pPr>
                        <w:r w:rsidRPr="009169E3">
                          <w:rPr>
                            <w:rFonts w:asciiTheme="majorHAnsi" w:hAnsiTheme="majorHAnsi"/>
                            <w:b/>
                            <w:sz w:val="22"/>
                            <w:szCs w:val="22"/>
                          </w:rPr>
                          <w:t>Application</w:t>
                        </w:r>
                        <w:r w:rsidR="00194603">
                          <w:rPr>
                            <w:rFonts w:asciiTheme="majorHAnsi" w:hAnsiTheme="majorHAnsi"/>
                            <w:b/>
                            <w:sz w:val="22"/>
                            <w:szCs w:val="22"/>
                          </w:rPr>
                          <w:t>s</w:t>
                        </w:r>
                        <w:r w:rsidRPr="009169E3">
                          <w:rPr>
                            <w:rFonts w:asciiTheme="majorHAnsi" w:hAnsiTheme="majorHAnsi"/>
                            <w:b/>
                            <w:sz w:val="22"/>
                            <w:szCs w:val="22"/>
                          </w:rPr>
                          <w:t xml:space="preserve"> close </w:t>
                        </w:r>
                        <w:r w:rsidR="00E01255">
                          <w:rPr>
                            <w:rFonts w:asciiTheme="majorHAnsi" w:hAnsiTheme="majorHAnsi"/>
                            <w:b/>
                            <w:sz w:val="22"/>
                            <w:szCs w:val="22"/>
                          </w:rPr>
                          <w:t>23 October 2020</w:t>
                        </w:r>
                      </w:p>
                      <w:p w14:paraId="524A5018" w14:textId="77777777" w:rsidR="00CD67F6" w:rsidRPr="009169E3" w:rsidRDefault="00CD67F6" w:rsidP="00CD67F6">
                        <w:pPr>
                          <w:jc w:val="center"/>
                          <w:rPr>
                            <w:rFonts w:asciiTheme="majorHAnsi" w:hAnsiTheme="majorHAnsi"/>
                            <w:b/>
                            <w:sz w:val="22"/>
                            <w:szCs w:val="22"/>
                          </w:rPr>
                        </w:pPr>
                      </w:p>
                      <w:p w14:paraId="07EF9020" w14:textId="47CF689D" w:rsidR="00CD67F6" w:rsidRPr="009169E3" w:rsidRDefault="00CD67F6" w:rsidP="00CD67F6">
                        <w:pPr>
                          <w:jc w:val="center"/>
                          <w:rPr>
                            <w:rFonts w:asciiTheme="majorHAnsi" w:hAnsiTheme="majorHAnsi"/>
                            <w:b/>
                            <w:sz w:val="22"/>
                            <w:szCs w:val="22"/>
                          </w:rPr>
                        </w:pPr>
                        <w:r w:rsidRPr="009169E3">
                          <w:rPr>
                            <w:rFonts w:asciiTheme="majorHAnsi" w:hAnsiTheme="majorHAnsi"/>
                            <w:b/>
                            <w:sz w:val="22"/>
                            <w:szCs w:val="22"/>
                          </w:rPr>
                          <w:t>Notif</w:t>
                        </w:r>
                        <w:r>
                          <w:rPr>
                            <w:rFonts w:asciiTheme="majorHAnsi" w:hAnsiTheme="majorHAnsi"/>
                            <w:b/>
                            <w:sz w:val="22"/>
                            <w:szCs w:val="22"/>
                          </w:rPr>
                          <w:t xml:space="preserve">y </w:t>
                        </w:r>
                        <w:r w:rsidR="00E01255">
                          <w:rPr>
                            <w:rFonts w:asciiTheme="majorHAnsi" w:hAnsiTheme="majorHAnsi"/>
                            <w:b/>
                            <w:sz w:val="22"/>
                            <w:szCs w:val="22"/>
                          </w:rPr>
                          <w:t>by 18</w:t>
                        </w:r>
                        <w:r w:rsidR="00E01255" w:rsidRPr="00E01255">
                          <w:rPr>
                            <w:rFonts w:asciiTheme="majorHAnsi" w:hAnsiTheme="majorHAnsi"/>
                            <w:b/>
                            <w:sz w:val="22"/>
                            <w:szCs w:val="22"/>
                            <w:vertAlign w:val="superscript"/>
                          </w:rPr>
                          <w:t>th</w:t>
                        </w:r>
                        <w:r w:rsidR="00E01255">
                          <w:rPr>
                            <w:rFonts w:asciiTheme="majorHAnsi" w:hAnsiTheme="majorHAnsi"/>
                            <w:b/>
                            <w:sz w:val="22"/>
                            <w:szCs w:val="22"/>
                          </w:rPr>
                          <w:t xml:space="preserve"> Dec 2020</w:t>
                        </w:r>
                      </w:p>
                    </w:txbxContent>
                  </v:textbox>
                </v:roundrect>
                <v:roundrect id="_x0000_s1029" style="position:absolute;left:21965;top:603;width:9334;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" fillcolor="#c6d9f1 [671]" strokecolor="#4f81bd" strokeweight="2pt">
                  <v:textbox>
                    <w:txbxContent>
                      <w:p w14:paraId="40AC3518" w14:textId="25A4B980" w:rsidR="00CD67F6" w:rsidRPr="00BC3A4E" w:rsidRDefault="00CD67F6" w:rsidP="00CD67F6">
                        <w:pPr>
                          <w:jc w:val="center"/>
                          <w:rPr>
                            <w:rFonts w:asciiTheme="majorHAnsi" w:hAnsiTheme="majorHAnsi"/>
                            <w:b/>
                            <w:sz w:val="22"/>
                            <w:szCs w:val="22"/>
                          </w:rPr>
                        </w:pPr>
                        <w:r w:rsidRPr="00BC3A4E">
                          <w:rPr>
                            <w:rFonts w:asciiTheme="majorHAnsi" w:hAnsiTheme="majorHAnsi"/>
                            <w:b/>
                            <w:sz w:val="22"/>
                            <w:szCs w:val="22"/>
                          </w:rPr>
                          <w:t>April 202</w:t>
                        </w:r>
                        <w:r w:rsidR="00614ACF">
                          <w:rPr>
                            <w:rFonts w:asciiTheme="majorHAnsi" w:hAnsiTheme="majorHAnsi"/>
                            <w:b/>
                            <w:sz w:val="22"/>
                            <w:szCs w:val="22"/>
                          </w:rPr>
                          <w:t>1</w:t>
                        </w:r>
                        <w:r w:rsidRPr="00BC3A4E">
                          <w:rPr>
                            <w:rFonts w:asciiTheme="majorHAnsi" w:hAnsiTheme="majorHAnsi"/>
                            <w:b/>
                            <w:sz w:val="22"/>
                            <w:szCs w:val="22"/>
                          </w:rPr>
                          <w:t xml:space="preserve"> Induction day</w:t>
                        </w:r>
                        <w:r>
                          <w:rPr>
                            <w:rFonts w:asciiTheme="majorHAnsi" w:hAnsiTheme="majorHAnsi"/>
                            <w:b/>
                            <w:sz w:val="22"/>
                            <w:szCs w:val="22"/>
                          </w:rPr>
                          <w:t xml:space="preserve"> and </w:t>
                        </w:r>
                      </w:p>
                      <w:p w14:paraId="297DB43C" w14:textId="77777777" w:rsidR="00CD67F6" w:rsidRPr="00BC3A4E" w:rsidRDefault="00CD67F6" w:rsidP="00CD67F6">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v:textbox>
                </v:roundrect>
                <v:roundrect id="_x0000_s1030" style="position:absolute;left:31844;top:603;width:23147;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" fillcolor="#c6d9f1 [671]" strokecolor="#4f81bd" strokeweight="2pt">
                  <v:textbox>
                    <w:txbxContent>
                      <w:p w14:paraId="4F9D57C1" w14:textId="77777777" w:rsidR="000A33D1" w:rsidRPr="00BC3A4E" w:rsidRDefault="000A33D1" w:rsidP="000A33D1">
                        <w:pPr>
                          <w:jc w:val="center"/>
                          <w:rPr>
                            <w:rFonts w:asciiTheme="majorHAnsi" w:hAnsiTheme="majorHAnsi"/>
                            <w:b/>
                            <w:sz w:val="22"/>
                            <w:szCs w:val="22"/>
                          </w:rPr>
                        </w:pPr>
                        <w:r>
                          <w:rPr>
                            <w:rFonts w:asciiTheme="majorHAnsi" w:hAnsiTheme="majorHAnsi"/>
                            <w:b/>
                            <w:sz w:val="22"/>
                            <w:szCs w:val="22"/>
                          </w:rPr>
                          <w:t xml:space="preserve">May 2021 to March 2022 - series of face to face and/or digital workshops and sessions </w:t>
                        </w:r>
                      </w:p>
                      <w:p w14:paraId="703A01C3" w14:textId="6911169C" w:rsidR="00CD67F6" w:rsidRPr="00BC3A4E" w:rsidRDefault="00CD67F6" w:rsidP="00CD67F6">
                        <w:pPr>
                          <w:jc w:val="center"/>
                          <w:rPr>
                            <w:rFonts w:asciiTheme="majorHAnsi" w:hAnsiTheme="majorHAnsi"/>
                            <w:b/>
                            <w:sz w:val="22"/>
                            <w:szCs w:val="22"/>
                          </w:rPr>
                        </w:pPr>
                      </w:p>
                    </w:txbxContent>
                  </v:textbox>
                </v:roundrect>
                <v:roundrect id="_x0000_s1031" style="position:absolute;left:55701;top:603;width:9811;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" fillcolor="#c6d9f1 [671]" strokecolor="#4f81bd" strokeweight="2pt">
                  <v:textbox>
                    <w:txbxContent>
                      <w:p w14:paraId="5DB8FD63" w14:textId="2EED47B2" w:rsidR="00CD67F6" w:rsidRPr="00BC3A4E" w:rsidRDefault="00CD67F6" w:rsidP="00CD67F6">
                        <w:pPr>
                          <w:rPr>
                            <w:rFonts w:asciiTheme="majorHAnsi" w:hAnsiTheme="majorHAnsi"/>
                            <w:b/>
                            <w:sz w:val="22"/>
                            <w:szCs w:val="22"/>
                          </w:rPr>
                        </w:pPr>
                        <w:r w:rsidRPr="00BC3A4E">
                          <w:rPr>
                            <w:rFonts w:asciiTheme="majorHAnsi" w:hAnsiTheme="majorHAnsi"/>
                            <w:b/>
                            <w:sz w:val="22"/>
                            <w:szCs w:val="22"/>
                          </w:rPr>
                          <w:t>April 202</w:t>
                        </w:r>
                        <w:r w:rsidR="000A33D1">
                          <w:rPr>
                            <w:rFonts w:asciiTheme="majorHAnsi" w:hAnsiTheme="majorHAnsi"/>
                            <w:b/>
                            <w:sz w:val="22"/>
                            <w:szCs w:val="22"/>
                          </w:rPr>
                          <w:t>2</w:t>
                        </w:r>
                        <w:r w:rsidR="00547F27">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v:textbox>
                </v:roundrect>
                <v:roundrect id="_x0000_s1032" style="position:absolute;left:10946;top:86;width:10447;height:2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" fillcolor="#c6d9f1 [671]" strokecolor="#4f81bd" strokeweight="2pt">
                  <v:textbox>
                    <w:txbxContent>
                      <w:p w14:paraId="6A22A2F2" w14:textId="335ED329" w:rsidR="00CD67F6" w:rsidRPr="00BC3A4E" w:rsidRDefault="00E01255" w:rsidP="00CD67F6">
                        <w:pPr>
                          <w:jc w:val="center"/>
                          <w:rPr>
                            <w:rFonts w:asciiTheme="majorHAnsi" w:hAnsiTheme="majorHAnsi"/>
                            <w:b/>
                          </w:rPr>
                        </w:pPr>
                        <w:r>
                          <w:rPr>
                            <w:rFonts w:asciiTheme="majorHAnsi" w:hAnsiTheme="majorHAnsi"/>
                            <w:b/>
                            <w:sz w:val="22"/>
                            <w:szCs w:val="22"/>
                          </w:rPr>
                          <w:t>Jan</w:t>
                        </w:r>
                        <w:r w:rsidR="00614ACF">
                          <w:rPr>
                            <w:rFonts w:asciiTheme="majorHAnsi" w:hAnsiTheme="majorHAnsi"/>
                            <w:b/>
                            <w:sz w:val="22"/>
                            <w:szCs w:val="22"/>
                          </w:rPr>
                          <w:t xml:space="preserve"> 2021</w:t>
                        </w:r>
                        <w:r w:rsidR="00CD67F6" w:rsidRPr="00BC3A4E">
                          <w:rPr>
                            <w:rFonts w:asciiTheme="majorHAnsi" w:hAnsiTheme="majorHAnsi"/>
                            <w:b/>
                            <w:sz w:val="22"/>
                            <w:szCs w:val="22"/>
                          </w:rPr>
                          <w:t>-late March 202</w:t>
                        </w:r>
                        <w:r w:rsidR="00614ACF">
                          <w:rPr>
                            <w:rFonts w:asciiTheme="majorHAnsi" w:hAnsiTheme="majorHAnsi"/>
                            <w:b/>
                            <w:sz w:val="22"/>
                            <w:szCs w:val="22"/>
                          </w:rPr>
                          <w:t xml:space="preserve">1 </w:t>
                        </w:r>
                        <w:r w:rsidR="00CD67F6" w:rsidRPr="00BC3A4E">
                          <w:rPr>
                            <w:rFonts w:asciiTheme="majorHAnsi" w:hAnsiTheme="majorHAnsi"/>
                            <w:b/>
                            <w:sz w:val="22"/>
                            <w:szCs w:val="22"/>
                          </w:rPr>
                          <w:t>Preparation for work</w:t>
                        </w:r>
                        <w:r w:rsidR="00CD67F6">
                          <w:rPr>
                            <w:rFonts w:asciiTheme="majorHAnsi" w:hAnsiTheme="majorHAnsi"/>
                            <w:b/>
                            <w:sz w:val="22"/>
                            <w:szCs w:val="22"/>
                          </w:rPr>
                          <w:t>-</w:t>
                        </w:r>
                        <w:r w:rsidR="00CD67F6" w:rsidRPr="00BC3A4E">
                          <w:rPr>
                            <w:rFonts w:asciiTheme="majorHAnsi" w:hAnsiTheme="majorHAnsi"/>
                            <w:b/>
                            <w:sz w:val="22"/>
                            <w:szCs w:val="22"/>
                          </w:rPr>
                          <w:t>based project as required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22510;top:13974;width:4448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" adj="19413" fillcolor="#c6d9f1 [671]" strokecolor="#4f81bd" strokeweight="2pt">
                  <v:textbox>
                    <w:txbxContent>
                      <w:p w14:paraId="750645CD" w14:textId="1C3AFF75" w:rsidR="00CD67F6" w:rsidRPr="00BC3A4E" w:rsidRDefault="00CD67F6" w:rsidP="00CD67F6">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based projects start April 202</w:t>
                        </w:r>
                        <w:r w:rsidR="00547F27">
                          <w:rPr>
                            <w:rFonts w:asciiTheme="majorHAnsi" w:hAnsiTheme="majorHAnsi"/>
                            <w:b/>
                            <w:sz w:val="22"/>
                            <w:szCs w:val="22"/>
                          </w:rPr>
                          <w:t>1</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d in agreed timeframe</w:t>
                        </w:r>
                        <w:r w:rsidR="00FC4FF9">
                          <w:rPr>
                            <w:rFonts w:asciiTheme="majorHAnsi" w:hAnsiTheme="majorHAnsi"/>
                            <w:b/>
                            <w:sz w:val="22"/>
                            <w:szCs w:val="22"/>
                          </w:rPr>
                          <w:t xml:space="preserve"> </w:t>
                        </w:r>
                        <w:r w:rsidR="00547F27">
                          <w:rPr>
                            <w:rFonts w:asciiTheme="majorHAnsi" w:hAnsiTheme="majorHAnsi"/>
                            <w:b/>
                            <w:sz w:val="22"/>
                            <w:szCs w:val="22"/>
                          </w:rPr>
                          <w:t>(10-12</w:t>
                        </w:r>
                        <w:r w:rsidR="00C165CC">
                          <w:rPr>
                            <w:rFonts w:asciiTheme="majorHAnsi" w:hAnsiTheme="majorHAnsi"/>
                            <w:b/>
                            <w:sz w:val="22"/>
                            <w:szCs w:val="22"/>
                          </w:rPr>
                          <w:t xml:space="preserve"> months)</w:t>
                        </w:r>
                      </w:p>
                    </w:txbxContent>
                  </v:textbox>
                </v:shape>
                <w10:wrap type="tight"/>
              </v:group>
            </w:pict>
          </mc:Fallback>
        </mc:AlternateContent>
      </w:r>
    </w:p>
    <w:bookmarkEnd w:id="1"/>
    <w:p w14:paraId="0ECD775C" w14:textId="2F1A0AC8" w:rsidR="00CD67F6" w:rsidRPr="00572C19" w:rsidRDefault="00CD67F6" w:rsidP="00CD67F6">
      <w:pPr>
        <w:pStyle w:val="ListParagraph"/>
        <w:spacing w:after="200" w:line="276" w:lineRule="auto"/>
        <w:ind w:left="0" w:right="730"/>
        <w:contextualSpacing/>
        <w:rPr>
          <w:rFonts w:eastAsia="Arial" w:cs="Arial"/>
        </w:rPr>
      </w:pPr>
    </w:p>
    <w:p w14:paraId="74D1280B" w14:textId="2C238C9D" w:rsidR="001051EB" w:rsidRPr="009E4EA1" w:rsidRDefault="001051EB"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How are AHP Fellowships awarded?</w:t>
      </w:r>
    </w:p>
    <w:p w14:paraId="16FA2489" w14:textId="77777777" w:rsidR="00DF6E56" w:rsidRDefault="001051EB" w:rsidP="00C165CC">
      <w:pPr>
        <w:spacing w:line="276" w:lineRule="auto"/>
        <w:ind w:left="360" w:right="401"/>
        <w:rPr>
          <w:rFonts w:eastAsia="Times New Roman" w:cs="Arial"/>
          <w:lang w:eastAsia="en-GB"/>
        </w:rPr>
      </w:pPr>
      <w:r w:rsidRPr="00AE30CB">
        <w:rPr>
          <w:rFonts w:eastAsia="Times New Roman" w:cs="Arial"/>
          <w:lang w:eastAsia="en-GB"/>
        </w:rPr>
        <w:t xml:space="preserve">The AHP Carers Fellowship is a competitive process. All applications are reviewed by a panel who make recommendations to fund or not. </w:t>
      </w:r>
      <w:r w:rsidR="00DF6E56">
        <w:rPr>
          <w:rFonts w:eastAsia="Times New Roman" w:cs="Arial"/>
          <w:lang w:eastAsia="en-GB"/>
        </w:rPr>
        <w:t>Decisions are based on;</w:t>
      </w:r>
    </w:p>
    <w:p w14:paraId="15585D09" w14:textId="77777777" w:rsidR="00DF6E56" w:rsidRPr="006A79F4" w:rsidRDefault="00DF6E56" w:rsidP="00C165CC">
      <w:pPr>
        <w:pStyle w:val="ListParagraph"/>
        <w:numPr>
          <w:ilvl w:val="0"/>
          <w:numId w:val="13"/>
        </w:numPr>
        <w:spacing w:line="276" w:lineRule="auto"/>
        <w:ind w:left="1080" w:right="401"/>
        <w:rPr>
          <w:rFonts w:asciiTheme="minorHAnsi" w:hAnsiTheme="minorHAnsi" w:cs="Arial"/>
        </w:rPr>
      </w:pPr>
      <w:r w:rsidRPr="006A79F4">
        <w:rPr>
          <w:rFonts w:asciiTheme="minorHAnsi" w:hAnsiTheme="minorHAnsi" w:cs="Arial"/>
        </w:rPr>
        <w:t xml:space="preserve">How the proposed fellowship represents a learning opportunity for the individual and their anticipated learning outcomes  </w:t>
      </w:r>
    </w:p>
    <w:p w14:paraId="79F5DDC2" w14:textId="77777777" w:rsidR="00DF6E56" w:rsidRPr="006A79F4" w:rsidRDefault="00DF6E56" w:rsidP="00C165CC">
      <w:pPr>
        <w:pStyle w:val="ListParagraph"/>
        <w:numPr>
          <w:ilvl w:val="0"/>
          <w:numId w:val="13"/>
        </w:numPr>
        <w:spacing w:line="276" w:lineRule="auto"/>
        <w:ind w:left="1080" w:right="401"/>
        <w:rPr>
          <w:rFonts w:asciiTheme="minorHAnsi" w:hAnsiTheme="minorHAnsi" w:cs="Arial"/>
        </w:rPr>
      </w:pPr>
      <w:r w:rsidRPr="006A79F4">
        <w:rPr>
          <w:rFonts w:asciiTheme="minorHAnsi" w:hAnsiTheme="minorHAnsi" w:cs="Arial"/>
        </w:rPr>
        <w:t>The nature and scope of the work-based project</w:t>
      </w:r>
    </w:p>
    <w:p w14:paraId="68496438" w14:textId="77777777" w:rsidR="00DF6E56" w:rsidRPr="006A79F4" w:rsidRDefault="00DF6E56" w:rsidP="00C165CC">
      <w:pPr>
        <w:pStyle w:val="ListParagraph"/>
        <w:numPr>
          <w:ilvl w:val="0"/>
          <w:numId w:val="13"/>
        </w:numPr>
        <w:spacing w:line="276" w:lineRule="auto"/>
        <w:ind w:left="1080" w:right="401"/>
        <w:rPr>
          <w:rFonts w:cs="Arial"/>
        </w:rPr>
      </w:pPr>
      <w:r w:rsidRPr="006A79F4">
        <w:rPr>
          <w:rFonts w:asciiTheme="minorHAnsi" w:hAnsiTheme="minorHAnsi" w:cs="Arial"/>
        </w:rPr>
        <w:t xml:space="preserve">Portfolio considerations i.e. aiming to ensure a spread </w:t>
      </w:r>
      <w:r w:rsidR="006A79F4">
        <w:rPr>
          <w:rFonts w:asciiTheme="minorHAnsi" w:hAnsiTheme="minorHAnsi" w:cs="Arial"/>
        </w:rPr>
        <w:t xml:space="preserve">of Fellows </w:t>
      </w:r>
      <w:r w:rsidRPr="006A79F4">
        <w:rPr>
          <w:rFonts w:asciiTheme="minorHAnsi" w:hAnsiTheme="minorHAnsi" w:cs="Arial"/>
        </w:rPr>
        <w:t xml:space="preserve">across professions, grades and </w:t>
      </w:r>
      <w:r w:rsidR="006A79F4">
        <w:rPr>
          <w:rFonts w:asciiTheme="minorHAnsi" w:hAnsiTheme="minorHAnsi" w:cs="Arial"/>
        </w:rPr>
        <w:t xml:space="preserve">geography </w:t>
      </w:r>
    </w:p>
    <w:p w14:paraId="484D05E6" w14:textId="77777777" w:rsidR="001051EB" w:rsidRDefault="001051EB" w:rsidP="00C165CC">
      <w:pPr>
        <w:spacing w:line="276" w:lineRule="auto"/>
        <w:ind w:left="360" w:right="401"/>
        <w:rPr>
          <w:rFonts w:eastAsia="Times New Roman" w:cs="Arial"/>
          <w:color w:val="000000"/>
        </w:rPr>
      </w:pPr>
      <w:r w:rsidRPr="00AE30CB">
        <w:rPr>
          <w:rFonts w:eastAsia="Times New Roman" w:cs="Arial"/>
          <w:lang w:eastAsia="en-GB"/>
        </w:rPr>
        <w:t xml:space="preserve">The panel may agree a straight “yes, recommend fund” or “no, funding not recommended”. It may also agree “yes with conditions” or suggest adaptations or adjustments to </w:t>
      </w:r>
      <w:r w:rsidR="006A79F4">
        <w:rPr>
          <w:rFonts w:eastAsia="Times New Roman" w:cs="Arial"/>
          <w:lang w:eastAsia="en-GB"/>
        </w:rPr>
        <w:t>proposed</w:t>
      </w:r>
      <w:r w:rsidRPr="00AE30CB">
        <w:rPr>
          <w:rFonts w:eastAsia="Times New Roman" w:cs="Arial"/>
          <w:lang w:eastAsia="en-GB"/>
        </w:rPr>
        <w:t xml:space="preserve"> Fellowship</w:t>
      </w:r>
      <w:r w:rsidR="006A79F4">
        <w:rPr>
          <w:rFonts w:eastAsia="Times New Roman" w:cs="Arial"/>
          <w:lang w:eastAsia="en-GB"/>
        </w:rPr>
        <w:t>s</w:t>
      </w:r>
      <w:r w:rsidRPr="00AE30CB">
        <w:rPr>
          <w:rFonts w:eastAsia="Times New Roman" w:cs="Arial"/>
          <w:lang w:eastAsia="en-GB"/>
        </w:rPr>
        <w:t>. If this is the case we will have further discussions with you (and your line manager/AHP Director) to agree if it is possible to progress or not</w:t>
      </w:r>
      <w:r>
        <w:rPr>
          <w:rFonts w:eastAsia="Times New Roman" w:cs="Arial"/>
          <w:color w:val="000000"/>
        </w:rPr>
        <w:t xml:space="preserve">. </w:t>
      </w:r>
    </w:p>
    <w:p w14:paraId="4DE81701" w14:textId="77777777" w:rsidR="00E84DD2" w:rsidRPr="00867813" w:rsidRDefault="00E84DD2" w:rsidP="00E84DD2">
      <w:pPr>
        <w:ind w:right="730"/>
        <w:rPr>
          <w:rFonts w:eastAsia="Times New Roman" w:cs="Arial"/>
          <w:b/>
          <w:sz w:val="28"/>
          <w:szCs w:val="28"/>
        </w:rPr>
      </w:pPr>
    </w:p>
    <w:p w14:paraId="5BC76205" w14:textId="77777777" w:rsidR="00E84DD2" w:rsidRPr="009E4EA1" w:rsidRDefault="00E84DD2"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 xml:space="preserve">What will the learning component of the </w:t>
      </w:r>
      <w:r w:rsidR="00AE30CB" w:rsidRPr="009E4EA1">
        <w:rPr>
          <w:rFonts w:asciiTheme="minorHAnsi" w:hAnsiTheme="minorHAnsi" w:cs="Arial"/>
          <w:b/>
          <w:sz w:val="28"/>
          <w:szCs w:val="28"/>
        </w:rPr>
        <w:t xml:space="preserve">AHP </w:t>
      </w:r>
      <w:r w:rsidRPr="009E4EA1">
        <w:rPr>
          <w:rFonts w:asciiTheme="minorHAnsi" w:hAnsiTheme="minorHAnsi" w:cs="Arial"/>
          <w:b/>
          <w:sz w:val="28"/>
          <w:szCs w:val="28"/>
        </w:rPr>
        <w:t>Fellowship include?</w:t>
      </w:r>
    </w:p>
    <w:p w14:paraId="0B083FCC" w14:textId="7567EC10" w:rsidR="00B102E4" w:rsidRDefault="00455FE1" w:rsidP="005A1276">
      <w:pPr>
        <w:pStyle w:val="ListParagraph"/>
        <w:numPr>
          <w:ilvl w:val="0"/>
          <w:numId w:val="14"/>
        </w:numPr>
        <w:spacing w:after="200" w:line="276" w:lineRule="auto"/>
        <w:ind w:right="260"/>
        <w:contextualSpacing/>
        <w:rPr>
          <w:rFonts w:asciiTheme="minorHAnsi" w:hAnsiTheme="minorHAnsi" w:cs="Arial"/>
        </w:rPr>
      </w:pPr>
      <w:r w:rsidRPr="00B102E4">
        <w:rPr>
          <w:rFonts w:asciiTheme="minorHAnsi" w:hAnsiTheme="minorHAnsi" w:cs="Arial"/>
        </w:rPr>
        <w:t xml:space="preserve">The learning component is </w:t>
      </w:r>
      <w:r w:rsidR="00464C53">
        <w:rPr>
          <w:rFonts w:asciiTheme="minorHAnsi" w:hAnsiTheme="minorHAnsi" w:cs="Arial"/>
        </w:rPr>
        <w:t xml:space="preserve">approximately </w:t>
      </w:r>
      <w:r w:rsidR="00194603">
        <w:rPr>
          <w:rFonts w:asciiTheme="minorHAnsi" w:hAnsiTheme="minorHAnsi" w:cs="Arial"/>
        </w:rPr>
        <w:t>8</w:t>
      </w:r>
      <w:r w:rsidRPr="00B102E4">
        <w:rPr>
          <w:rFonts w:asciiTheme="minorHAnsi" w:hAnsiTheme="minorHAnsi" w:cs="Arial"/>
        </w:rPr>
        <w:t xml:space="preserve"> days in total; </w:t>
      </w:r>
      <w:r w:rsidR="00464C53">
        <w:rPr>
          <w:rFonts w:asciiTheme="minorHAnsi" w:hAnsiTheme="minorHAnsi" w:cs="Arial"/>
        </w:rPr>
        <w:t xml:space="preserve">including </w:t>
      </w:r>
      <w:r w:rsidRPr="00B102E4">
        <w:rPr>
          <w:rFonts w:asciiTheme="minorHAnsi" w:hAnsiTheme="minorHAnsi" w:cs="Arial"/>
        </w:rPr>
        <w:t>I day induction</w:t>
      </w:r>
      <w:r w:rsidR="00194603">
        <w:rPr>
          <w:rFonts w:asciiTheme="minorHAnsi" w:hAnsiTheme="minorHAnsi" w:cs="Arial"/>
        </w:rPr>
        <w:t xml:space="preserve">, </w:t>
      </w:r>
      <w:r w:rsidR="00464C53">
        <w:rPr>
          <w:rFonts w:asciiTheme="minorHAnsi" w:hAnsiTheme="minorHAnsi" w:cs="Arial"/>
        </w:rPr>
        <w:t xml:space="preserve">a series of </w:t>
      </w:r>
      <w:r w:rsidR="00304CE4">
        <w:rPr>
          <w:rFonts w:asciiTheme="minorHAnsi" w:hAnsiTheme="minorHAnsi" w:cs="Arial"/>
        </w:rPr>
        <w:t>workshops and sessions delivered face to face and digitally</w:t>
      </w:r>
      <w:r w:rsidR="00194603">
        <w:rPr>
          <w:rFonts w:asciiTheme="minorHAnsi" w:hAnsiTheme="minorHAnsi" w:cs="Arial"/>
        </w:rPr>
        <w:t xml:space="preserve"> and a 1 day learning and sharing event</w:t>
      </w:r>
      <w:r w:rsidRPr="00B102E4">
        <w:rPr>
          <w:rFonts w:asciiTheme="minorHAnsi" w:hAnsiTheme="minorHAnsi" w:cs="Arial"/>
        </w:rPr>
        <w:t xml:space="preserve">. </w:t>
      </w:r>
    </w:p>
    <w:p w14:paraId="568430C0" w14:textId="77777777" w:rsidR="00B102E4" w:rsidRDefault="00455FE1" w:rsidP="005A1276">
      <w:pPr>
        <w:pStyle w:val="ListParagraph"/>
        <w:numPr>
          <w:ilvl w:val="0"/>
          <w:numId w:val="14"/>
        </w:numPr>
        <w:spacing w:after="200" w:line="276" w:lineRule="auto"/>
        <w:ind w:right="260"/>
        <w:contextualSpacing/>
        <w:rPr>
          <w:rFonts w:asciiTheme="minorHAnsi" w:hAnsiTheme="minorHAnsi" w:cs="Arial"/>
        </w:rPr>
      </w:pPr>
      <w:r w:rsidRPr="00B102E4">
        <w:rPr>
          <w:rFonts w:asciiTheme="minorHAnsi" w:hAnsiTheme="minorHAnsi" w:cs="Arial"/>
        </w:rPr>
        <w:t xml:space="preserve">The induction day will include information about managing work-based projects, what to expect from the rest of the programme, establishing action learning sets and arranging your own network to support your Fellowship. </w:t>
      </w:r>
    </w:p>
    <w:p w14:paraId="7F743EBA" w14:textId="08A56511" w:rsidR="009E4EA1" w:rsidRDefault="00455FE1" w:rsidP="007E2E2D">
      <w:pPr>
        <w:pStyle w:val="ListParagraph"/>
        <w:numPr>
          <w:ilvl w:val="0"/>
          <w:numId w:val="14"/>
        </w:numPr>
        <w:spacing w:after="200" w:line="276" w:lineRule="auto"/>
        <w:ind w:right="260"/>
        <w:contextualSpacing/>
        <w:rPr>
          <w:rFonts w:asciiTheme="minorHAnsi" w:hAnsiTheme="minorHAnsi" w:cs="Arial"/>
        </w:rPr>
      </w:pPr>
      <w:r w:rsidRPr="00567098">
        <w:rPr>
          <w:rFonts w:asciiTheme="minorHAnsi" w:hAnsiTheme="minorHAnsi" w:cs="Arial"/>
        </w:rPr>
        <w:t xml:space="preserve">The </w:t>
      </w:r>
      <w:r w:rsidR="00567098" w:rsidRPr="00567098">
        <w:rPr>
          <w:rFonts w:asciiTheme="minorHAnsi" w:hAnsiTheme="minorHAnsi" w:cs="Arial"/>
        </w:rPr>
        <w:t>series of</w:t>
      </w:r>
      <w:r w:rsidRPr="00567098">
        <w:rPr>
          <w:rFonts w:asciiTheme="minorHAnsi" w:hAnsiTheme="minorHAnsi" w:cs="Arial"/>
        </w:rPr>
        <w:t xml:space="preserve"> workshops </w:t>
      </w:r>
      <w:r w:rsidR="00567098" w:rsidRPr="00567098">
        <w:rPr>
          <w:rFonts w:asciiTheme="minorHAnsi" w:hAnsiTheme="minorHAnsi" w:cs="Arial"/>
        </w:rPr>
        <w:t xml:space="preserve">and shorter sessions </w:t>
      </w:r>
      <w:r w:rsidRPr="00567098">
        <w:rPr>
          <w:rFonts w:asciiTheme="minorHAnsi" w:hAnsiTheme="minorHAnsi" w:cs="Arial"/>
        </w:rPr>
        <w:t xml:space="preserve">will be based on aspects of the 4 Pillars of Practice </w:t>
      </w:r>
      <w:r w:rsidR="00A560F9">
        <w:rPr>
          <w:rFonts w:asciiTheme="minorHAnsi" w:hAnsiTheme="minorHAnsi" w:cs="Arial"/>
        </w:rPr>
        <w:t xml:space="preserve">and will be built around the leaning outcomes </w:t>
      </w:r>
      <w:r w:rsidR="00A731CB">
        <w:rPr>
          <w:rFonts w:asciiTheme="minorHAnsi" w:hAnsiTheme="minorHAnsi" w:cs="Arial"/>
        </w:rPr>
        <w:t>Fellows have outlined in their applications.</w:t>
      </w:r>
      <w:r w:rsidR="007F5C02">
        <w:rPr>
          <w:rFonts w:asciiTheme="minorHAnsi" w:hAnsiTheme="minorHAnsi" w:cs="Arial"/>
        </w:rPr>
        <w:t xml:space="preserve"> T</w:t>
      </w:r>
      <w:r w:rsidR="008D29A1">
        <w:rPr>
          <w:rFonts w:asciiTheme="minorHAnsi" w:hAnsiTheme="minorHAnsi" w:cs="Arial"/>
        </w:rPr>
        <w:t>hese will be a mixture of face</w:t>
      </w:r>
      <w:r w:rsidR="007F5C02">
        <w:rPr>
          <w:rFonts w:asciiTheme="minorHAnsi" w:hAnsiTheme="minorHAnsi" w:cs="Arial"/>
        </w:rPr>
        <w:t xml:space="preserve"> </w:t>
      </w:r>
      <w:r w:rsidR="008D29A1">
        <w:rPr>
          <w:rFonts w:asciiTheme="minorHAnsi" w:hAnsiTheme="minorHAnsi" w:cs="Arial"/>
        </w:rPr>
        <w:t>t</w:t>
      </w:r>
      <w:r w:rsidR="007F5C02">
        <w:rPr>
          <w:rFonts w:asciiTheme="minorHAnsi" w:hAnsiTheme="minorHAnsi" w:cs="Arial"/>
        </w:rPr>
        <w:t>o</w:t>
      </w:r>
      <w:r w:rsidR="008D29A1">
        <w:rPr>
          <w:rFonts w:asciiTheme="minorHAnsi" w:hAnsiTheme="minorHAnsi" w:cs="Arial"/>
        </w:rPr>
        <w:t xml:space="preserve"> face </w:t>
      </w:r>
      <w:r w:rsidR="007F5C02">
        <w:rPr>
          <w:rFonts w:asciiTheme="minorHAnsi" w:hAnsiTheme="minorHAnsi" w:cs="Arial"/>
        </w:rPr>
        <w:t xml:space="preserve">(where possible) </w:t>
      </w:r>
      <w:r w:rsidR="008D29A1">
        <w:rPr>
          <w:rFonts w:asciiTheme="minorHAnsi" w:hAnsiTheme="minorHAnsi" w:cs="Arial"/>
        </w:rPr>
        <w:t>and digital sessions</w:t>
      </w:r>
      <w:r w:rsidR="00197877">
        <w:rPr>
          <w:rFonts w:asciiTheme="minorHAnsi" w:hAnsiTheme="minorHAnsi" w:cs="Arial"/>
        </w:rPr>
        <w:t>.</w:t>
      </w:r>
    </w:p>
    <w:p w14:paraId="5ECB71A5" w14:textId="77777777" w:rsidR="00567098" w:rsidRPr="00567098" w:rsidRDefault="00567098" w:rsidP="00567098">
      <w:pPr>
        <w:pStyle w:val="ListParagraph"/>
        <w:spacing w:after="200" w:line="276" w:lineRule="auto"/>
        <w:ind w:right="260"/>
        <w:contextualSpacing/>
        <w:rPr>
          <w:rFonts w:asciiTheme="minorHAnsi" w:hAnsiTheme="minorHAnsi" w:cs="Arial"/>
        </w:rPr>
      </w:pPr>
    </w:p>
    <w:p w14:paraId="29975CA2" w14:textId="77777777" w:rsidR="00125678" w:rsidRPr="009E4EA1" w:rsidRDefault="00125678"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t xml:space="preserve">Do I have to attend the full </w:t>
      </w:r>
      <w:r w:rsidR="00AE30CB" w:rsidRPr="009E4EA1">
        <w:rPr>
          <w:rFonts w:asciiTheme="minorHAnsi" w:hAnsiTheme="minorHAnsi" w:cs="Arial"/>
          <w:b/>
          <w:sz w:val="28"/>
          <w:szCs w:val="28"/>
        </w:rPr>
        <w:t xml:space="preserve">AHP </w:t>
      </w:r>
      <w:r w:rsidRPr="009E4EA1">
        <w:rPr>
          <w:rFonts w:asciiTheme="minorHAnsi" w:hAnsiTheme="minorHAnsi" w:cs="Arial"/>
          <w:b/>
          <w:sz w:val="28"/>
          <w:szCs w:val="28"/>
        </w:rPr>
        <w:t xml:space="preserve">Fellowship </w:t>
      </w:r>
      <w:r w:rsidR="009E4EA1">
        <w:rPr>
          <w:rFonts w:asciiTheme="minorHAnsi" w:hAnsiTheme="minorHAnsi" w:cs="Arial"/>
          <w:b/>
          <w:sz w:val="28"/>
          <w:szCs w:val="28"/>
        </w:rPr>
        <w:t xml:space="preserve">learning </w:t>
      </w:r>
      <w:r w:rsidRPr="009E4EA1">
        <w:rPr>
          <w:rFonts w:asciiTheme="minorHAnsi" w:hAnsiTheme="minorHAnsi" w:cs="Arial"/>
          <w:b/>
          <w:sz w:val="28"/>
          <w:szCs w:val="28"/>
        </w:rPr>
        <w:t>programme?</w:t>
      </w:r>
    </w:p>
    <w:p w14:paraId="2EC97E75" w14:textId="4C462C99" w:rsidR="00125678" w:rsidRDefault="00125678" w:rsidP="00A731CB">
      <w:pPr>
        <w:spacing w:after="200" w:line="276" w:lineRule="auto"/>
        <w:ind w:left="360" w:right="95"/>
        <w:contextualSpacing/>
        <w:rPr>
          <w:rFonts w:cs="Arial"/>
        </w:rPr>
      </w:pPr>
      <w:r w:rsidRPr="331AC5C2">
        <w:rPr>
          <w:rFonts w:cs="Arial"/>
        </w:rPr>
        <w:t xml:space="preserve">Yes. If you are successful in being awarded a Fellowship you will be expected to </w:t>
      </w:r>
      <w:r w:rsidR="00A731CB" w:rsidRPr="331AC5C2">
        <w:rPr>
          <w:rFonts w:cs="Arial"/>
        </w:rPr>
        <w:t xml:space="preserve">participate in </w:t>
      </w:r>
      <w:r w:rsidR="00707FAF" w:rsidRPr="331AC5C2">
        <w:rPr>
          <w:rFonts w:cs="Arial"/>
        </w:rPr>
        <w:t>as many of the</w:t>
      </w:r>
      <w:r w:rsidR="00381D14" w:rsidRPr="331AC5C2">
        <w:rPr>
          <w:rFonts w:cs="Arial"/>
        </w:rPr>
        <w:t xml:space="preserve"> </w:t>
      </w:r>
      <w:r w:rsidRPr="331AC5C2">
        <w:rPr>
          <w:rFonts w:cs="Arial"/>
        </w:rPr>
        <w:t>workshop</w:t>
      </w:r>
      <w:r w:rsidR="00707FAF" w:rsidRPr="331AC5C2">
        <w:rPr>
          <w:rFonts w:cs="Arial"/>
        </w:rPr>
        <w:t>s/digital sessions as you can and</w:t>
      </w:r>
      <w:r w:rsidRPr="331AC5C2">
        <w:rPr>
          <w:rFonts w:cs="Arial"/>
        </w:rPr>
        <w:t xml:space="preserve"> do your </w:t>
      </w:r>
      <w:r w:rsidR="005A1276" w:rsidRPr="331AC5C2">
        <w:rPr>
          <w:rFonts w:cs="Arial"/>
        </w:rPr>
        <w:t>work-based</w:t>
      </w:r>
      <w:r w:rsidRPr="331AC5C2">
        <w:rPr>
          <w:rFonts w:cs="Arial"/>
        </w:rPr>
        <w:t xml:space="preserve"> project</w:t>
      </w:r>
      <w:r w:rsidR="002776E7">
        <w:rPr>
          <w:rFonts w:cs="Arial"/>
        </w:rPr>
        <w:t>.</w:t>
      </w:r>
    </w:p>
    <w:p w14:paraId="4B8A36DF" w14:textId="77777777" w:rsidR="00284D65" w:rsidRPr="009E4EA1" w:rsidRDefault="00284D65" w:rsidP="009E4EA1">
      <w:pPr>
        <w:pStyle w:val="ListParagraph"/>
        <w:numPr>
          <w:ilvl w:val="0"/>
          <w:numId w:val="16"/>
        </w:numPr>
        <w:spacing w:line="276" w:lineRule="auto"/>
        <w:ind w:right="730"/>
        <w:contextualSpacing/>
        <w:rPr>
          <w:rFonts w:asciiTheme="minorHAnsi" w:hAnsiTheme="minorHAnsi" w:cs="Arial"/>
          <w:b/>
          <w:sz w:val="28"/>
          <w:szCs w:val="28"/>
        </w:rPr>
      </w:pPr>
      <w:r w:rsidRPr="009E4EA1">
        <w:rPr>
          <w:rFonts w:asciiTheme="minorHAnsi" w:hAnsiTheme="minorHAnsi" w:cs="Arial"/>
          <w:b/>
          <w:sz w:val="28"/>
          <w:szCs w:val="28"/>
        </w:rPr>
        <w:lastRenderedPageBreak/>
        <w:t>Do I need to arrange mentorship or support?</w:t>
      </w:r>
    </w:p>
    <w:p w14:paraId="1067DC56" w14:textId="4C7CF4EE" w:rsidR="00284D65" w:rsidRDefault="00284D65" w:rsidP="0073030D">
      <w:pPr>
        <w:spacing w:after="200" w:line="276" w:lineRule="auto"/>
        <w:ind w:left="360" w:right="95"/>
        <w:contextualSpacing/>
        <w:rPr>
          <w:rFonts w:cs="Arial"/>
        </w:rPr>
      </w:pPr>
      <w:r w:rsidRPr="00284D65">
        <w:rPr>
          <w:rFonts w:cs="Arial"/>
        </w:rPr>
        <w:t xml:space="preserve">Yes, this is a very important to support your learning as you lead your work-based project and participate in the programme.  If you are successful in being awarded a Fellowship you will be asked to enter into an agreement with someone locally who will act as support/mentor for you. Where we agree it is necessary and </w:t>
      </w:r>
      <w:r w:rsidR="00CF123C" w:rsidRPr="00284D65">
        <w:rPr>
          <w:rFonts w:cs="Arial"/>
        </w:rPr>
        <w:t>appropriate,</w:t>
      </w:r>
      <w:r w:rsidRPr="00284D65">
        <w:rPr>
          <w:rFonts w:cs="Arial"/>
        </w:rPr>
        <w:t xml:space="preserve"> we will also identify a person at NES who will offer regular support and guidance. </w:t>
      </w:r>
    </w:p>
    <w:p w14:paraId="70CD3C27" w14:textId="77777777" w:rsidR="002776E7" w:rsidRPr="00284D65" w:rsidRDefault="002776E7" w:rsidP="0073030D">
      <w:pPr>
        <w:spacing w:after="200" w:line="276" w:lineRule="auto"/>
        <w:ind w:left="360" w:right="95"/>
        <w:contextualSpacing/>
        <w:rPr>
          <w:rFonts w:cs="Arial"/>
        </w:rPr>
      </w:pPr>
    </w:p>
    <w:p w14:paraId="7B7C991E" w14:textId="5B6062B3" w:rsidR="00284D65" w:rsidRPr="002776E7" w:rsidRDefault="00284D65" w:rsidP="002776E7">
      <w:pPr>
        <w:pStyle w:val="ListParagraph"/>
        <w:numPr>
          <w:ilvl w:val="0"/>
          <w:numId w:val="16"/>
        </w:numPr>
        <w:spacing w:line="276" w:lineRule="auto"/>
        <w:ind w:right="730"/>
        <w:contextualSpacing/>
        <w:rPr>
          <w:rFonts w:asciiTheme="minorHAnsi" w:hAnsiTheme="minorHAnsi" w:cstheme="minorHAnsi"/>
          <w:b/>
          <w:sz w:val="28"/>
          <w:szCs w:val="28"/>
        </w:rPr>
      </w:pPr>
      <w:r w:rsidRPr="002776E7">
        <w:rPr>
          <w:rFonts w:asciiTheme="minorHAnsi" w:hAnsiTheme="minorHAnsi" w:cstheme="minorHAnsi"/>
          <w:b/>
          <w:sz w:val="28"/>
          <w:szCs w:val="28"/>
        </w:rPr>
        <w:t>Can I apply with a colleague?</w:t>
      </w:r>
    </w:p>
    <w:p w14:paraId="760B17D8" w14:textId="77777777" w:rsidR="00284D65" w:rsidRDefault="00284D65" w:rsidP="00015F5E">
      <w:pPr>
        <w:pStyle w:val="ListParagraph"/>
        <w:spacing w:after="200" w:line="276" w:lineRule="auto"/>
        <w:ind w:left="360" w:right="260"/>
        <w:contextualSpacing/>
        <w:rPr>
          <w:rFonts w:asciiTheme="minorHAnsi" w:eastAsiaTheme="minorEastAsia" w:hAnsiTheme="minorHAnsi" w:cs="Arial"/>
          <w:lang w:eastAsia="en-US"/>
        </w:rPr>
      </w:pPr>
      <w:r>
        <w:rPr>
          <w:rFonts w:asciiTheme="minorHAnsi" w:eastAsiaTheme="minorEastAsia" w:hAnsiTheme="minorHAnsi" w:cs="Arial"/>
          <w:lang w:eastAsia="en-US"/>
        </w:rPr>
        <w:t>Yes, we will consider applications for up to two people to co-lead a project. In this instance;</w:t>
      </w:r>
    </w:p>
    <w:p w14:paraId="229EB4BA" w14:textId="178FAF48" w:rsidR="00284D65" w:rsidRDefault="00284D65" w:rsidP="00015F5E">
      <w:pPr>
        <w:pStyle w:val="ListParagraph"/>
        <w:numPr>
          <w:ilvl w:val="0"/>
          <w:numId w:val="15"/>
        </w:numPr>
        <w:spacing w:after="200" w:line="276" w:lineRule="auto"/>
        <w:ind w:left="720" w:right="260"/>
        <w:contextualSpacing/>
        <w:rPr>
          <w:rFonts w:asciiTheme="minorHAnsi" w:eastAsiaTheme="minorEastAsia" w:hAnsiTheme="minorHAnsi" w:cs="Arial"/>
          <w:lang w:eastAsia="en-US"/>
        </w:rPr>
      </w:pPr>
      <w:r>
        <w:rPr>
          <w:rFonts w:asciiTheme="minorHAnsi" w:eastAsiaTheme="minorEastAsia" w:hAnsiTheme="minorHAnsi" w:cs="Arial"/>
          <w:lang w:eastAsia="en-US"/>
        </w:rPr>
        <w:t>Submit separate applications forms, making it clear on your form that you are applying to co-lead a project and name who your co-lead is. This will allow the panel to review your applications jointly. Whilst the anticipated project outcomes will be the same your individual learning outcomes will be different depending on your circumstances and, possibly, your different roles in delivering the work-based project</w:t>
      </w:r>
      <w:r w:rsidR="00607303">
        <w:rPr>
          <w:rFonts w:asciiTheme="minorHAnsi" w:eastAsiaTheme="minorEastAsia" w:hAnsiTheme="minorHAnsi" w:cs="Arial"/>
          <w:lang w:eastAsia="en-US"/>
        </w:rPr>
        <w:t xml:space="preserve">. Your </w:t>
      </w:r>
      <w:r w:rsidR="0061093A">
        <w:rPr>
          <w:rFonts w:asciiTheme="minorHAnsi" w:eastAsiaTheme="minorEastAsia" w:hAnsiTheme="minorHAnsi" w:cs="Arial"/>
          <w:lang w:eastAsia="en-US"/>
        </w:rPr>
        <w:t>line manager</w:t>
      </w:r>
      <w:r w:rsidR="00934590">
        <w:rPr>
          <w:rFonts w:asciiTheme="minorHAnsi" w:eastAsiaTheme="minorEastAsia" w:hAnsiTheme="minorHAnsi" w:cs="Arial"/>
          <w:lang w:eastAsia="en-US"/>
        </w:rPr>
        <w:t>s may be different as well</w:t>
      </w:r>
    </w:p>
    <w:p w14:paraId="1C2D6B2E" w14:textId="39EF27D4" w:rsidR="00CE5988" w:rsidRPr="00DE6892" w:rsidRDefault="00284D65" w:rsidP="00015F5E">
      <w:pPr>
        <w:pStyle w:val="ListParagraph"/>
        <w:numPr>
          <w:ilvl w:val="0"/>
          <w:numId w:val="15"/>
        </w:numPr>
        <w:spacing w:after="200" w:line="276" w:lineRule="auto"/>
        <w:ind w:left="720" w:right="260"/>
        <w:contextualSpacing/>
        <w:rPr>
          <w:rFonts w:asciiTheme="minorHAnsi" w:eastAsiaTheme="minorEastAsia" w:hAnsiTheme="minorHAnsi" w:cs="Arial"/>
          <w:lang w:eastAsia="en-US"/>
        </w:rPr>
      </w:pPr>
      <w:r>
        <w:rPr>
          <w:rFonts w:asciiTheme="minorHAnsi" w:eastAsiaTheme="minorEastAsia" w:hAnsiTheme="minorHAnsi" w:cs="Arial"/>
          <w:lang w:eastAsia="en-US"/>
        </w:rPr>
        <w:t>The total time requested (for both of you together) should not be more than 2.</w:t>
      </w:r>
      <w:r w:rsidR="0025312A">
        <w:rPr>
          <w:rFonts w:asciiTheme="minorHAnsi" w:eastAsiaTheme="minorEastAsia" w:hAnsiTheme="minorHAnsi" w:cs="Arial"/>
          <w:lang w:eastAsia="en-US"/>
        </w:rPr>
        <w:t>0</w:t>
      </w:r>
      <w:r>
        <w:rPr>
          <w:rFonts w:asciiTheme="minorHAnsi" w:eastAsiaTheme="minorEastAsia" w:hAnsiTheme="minorHAnsi" w:cs="Arial"/>
          <w:lang w:eastAsia="en-US"/>
        </w:rPr>
        <w:t xml:space="preserve"> days per week over </w:t>
      </w:r>
      <w:r w:rsidR="00431355">
        <w:rPr>
          <w:rFonts w:asciiTheme="minorHAnsi" w:eastAsiaTheme="minorEastAsia" w:hAnsiTheme="minorHAnsi" w:cs="Arial"/>
          <w:lang w:eastAsia="en-US"/>
        </w:rPr>
        <w:t>the timeframe of your project</w:t>
      </w:r>
      <w:r w:rsidR="00617B35">
        <w:rPr>
          <w:rFonts w:asciiTheme="minorHAnsi" w:eastAsiaTheme="minorEastAsia" w:hAnsiTheme="minorHAnsi" w:cs="Arial"/>
          <w:lang w:eastAsia="en-US"/>
        </w:rPr>
        <w:t xml:space="preserve">. </w:t>
      </w:r>
      <w:r w:rsidR="00971F90">
        <w:rPr>
          <w:rFonts w:asciiTheme="minorHAnsi" w:eastAsiaTheme="minorEastAsia" w:hAnsiTheme="minorHAnsi" w:cs="Arial"/>
          <w:lang w:eastAsia="en-US"/>
        </w:rPr>
        <w:t>You don’t have to ask for equal amounts of time</w:t>
      </w:r>
      <w:r w:rsidR="00E71277">
        <w:rPr>
          <w:rFonts w:asciiTheme="minorHAnsi" w:eastAsiaTheme="minorEastAsia" w:hAnsiTheme="minorHAnsi" w:cs="Arial"/>
          <w:lang w:eastAsia="en-US"/>
        </w:rPr>
        <w:t>,</w:t>
      </w:r>
      <w:r w:rsidR="00971F90" w:rsidRPr="00971F90">
        <w:rPr>
          <w:rFonts w:asciiTheme="minorHAnsi" w:eastAsiaTheme="minorEastAsia" w:hAnsiTheme="minorHAnsi" w:cstheme="minorBidi"/>
        </w:rPr>
        <w:t xml:space="preserve"> </w:t>
      </w:r>
      <w:r w:rsidR="00E71277">
        <w:rPr>
          <w:rFonts w:asciiTheme="minorHAnsi" w:eastAsiaTheme="minorEastAsia" w:hAnsiTheme="minorHAnsi" w:cstheme="minorBidi"/>
        </w:rPr>
        <w:t>f</w:t>
      </w:r>
      <w:r w:rsidR="00971F90" w:rsidRPr="75AB99AD">
        <w:rPr>
          <w:rFonts w:asciiTheme="minorHAnsi" w:eastAsiaTheme="minorEastAsia" w:hAnsiTheme="minorHAnsi" w:cstheme="minorBidi"/>
        </w:rPr>
        <w:t xml:space="preserve">or example, you could ask 1.5 </w:t>
      </w:r>
      <w:r w:rsidR="00B05B26">
        <w:rPr>
          <w:rFonts w:asciiTheme="minorHAnsi" w:eastAsiaTheme="minorEastAsia" w:hAnsiTheme="minorHAnsi" w:cstheme="minorBidi"/>
        </w:rPr>
        <w:t xml:space="preserve">days </w:t>
      </w:r>
      <w:r w:rsidR="00971F90" w:rsidRPr="75AB99AD">
        <w:rPr>
          <w:rFonts w:asciiTheme="minorHAnsi" w:eastAsiaTheme="minorEastAsia" w:hAnsiTheme="minorHAnsi" w:cstheme="minorBidi"/>
        </w:rPr>
        <w:t xml:space="preserve">for one person and </w:t>
      </w:r>
      <w:r w:rsidR="0025312A">
        <w:rPr>
          <w:rFonts w:asciiTheme="minorHAnsi" w:eastAsiaTheme="minorEastAsia" w:hAnsiTheme="minorHAnsi" w:cstheme="minorBidi"/>
        </w:rPr>
        <w:t>0.5</w:t>
      </w:r>
      <w:r w:rsidR="00B05B26">
        <w:rPr>
          <w:rFonts w:asciiTheme="minorHAnsi" w:eastAsiaTheme="minorEastAsia" w:hAnsiTheme="minorHAnsi" w:cstheme="minorBidi"/>
        </w:rPr>
        <w:t xml:space="preserve"> day</w:t>
      </w:r>
      <w:r w:rsidR="00971F90" w:rsidRPr="75AB99AD">
        <w:rPr>
          <w:rFonts w:asciiTheme="minorHAnsi" w:eastAsiaTheme="minorEastAsia" w:hAnsiTheme="minorHAnsi" w:cstheme="minorBidi"/>
        </w:rPr>
        <w:t xml:space="preserve"> for the other</w:t>
      </w:r>
      <w:r w:rsidR="00DE6892">
        <w:rPr>
          <w:rFonts w:asciiTheme="minorHAnsi" w:eastAsiaTheme="minorEastAsia" w:hAnsiTheme="minorHAnsi" w:cstheme="minorBidi"/>
        </w:rPr>
        <w:t>.</w:t>
      </w:r>
      <w:r w:rsidR="00DE6892" w:rsidRPr="00DE6892">
        <w:rPr>
          <w:rFonts w:asciiTheme="minorHAnsi" w:eastAsiaTheme="minorEastAsia" w:hAnsiTheme="minorHAnsi" w:cs="Arial"/>
          <w:lang w:eastAsia="en-US"/>
        </w:rPr>
        <w:t xml:space="preserve"> </w:t>
      </w:r>
      <w:r w:rsidR="00CE5988" w:rsidRPr="00DE6892">
        <w:rPr>
          <w:rFonts w:asciiTheme="minorHAnsi" w:eastAsiaTheme="minorEastAsia" w:hAnsiTheme="minorHAnsi" w:cs="Arial"/>
          <w:lang w:eastAsia="en-US"/>
        </w:rPr>
        <w:t>Please do</w:t>
      </w:r>
      <w:r w:rsidR="0075111A">
        <w:rPr>
          <w:rFonts w:asciiTheme="minorHAnsi" w:eastAsiaTheme="minorEastAsia" w:hAnsiTheme="minorHAnsi" w:cs="Arial"/>
          <w:lang w:eastAsia="en-US"/>
        </w:rPr>
        <w:t>n’t</w:t>
      </w:r>
      <w:r w:rsidR="00CE5988" w:rsidRPr="00DE6892">
        <w:rPr>
          <w:rFonts w:asciiTheme="minorHAnsi" w:eastAsiaTheme="minorEastAsia" w:hAnsiTheme="minorHAnsi" w:cs="Arial"/>
          <w:lang w:eastAsia="en-US"/>
        </w:rPr>
        <w:t xml:space="preserve"> ask for anything more than 2.</w:t>
      </w:r>
      <w:r w:rsidR="0025312A">
        <w:rPr>
          <w:rFonts w:asciiTheme="minorHAnsi" w:eastAsiaTheme="minorEastAsia" w:hAnsiTheme="minorHAnsi" w:cs="Arial"/>
          <w:lang w:eastAsia="en-US"/>
        </w:rPr>
        <w:t>0</w:t>
      </w:r>
      <w:r w:rsidR="00CE5988" w:rsidRPr="00DE6892">
        <w:rPr>
          <w:rFonts w:asciiTheme="minorHAnsi" w:eastAsiaTheme="minorEastAsia" w:hAnsiTheme="minorHAnsi" w:cs="Arial"/>
          <w:lang w:eastAsia="en-US"/>
        </w:rPr>
        <w:t xml:space="preserve"> days in total (this would be beyond the scope of the Fellowship funding)</w:t>
      </w:r>
    </w:p>
    <w:p w14:paraId="28B7E402" w14:textId="17DDA0E8" w:rsidR="00284D65" w:rsidRPr="00ED476D" w:rsidRDefault="00CE5988" w:rsidP="00015F5E">
      <w:pPr>
        <w:pStyle w:val="ListParagraph"/>
        <w:numPr>
          <w:ilvl w:val="0"/>
          <w:numId w:val="15"/>
        </w:numPr>
        <w:spacing w:after="200" w:line="276" w:lineRule="auto"/>
        <w:ind w:left="720" w:right="730"/>
        <w:contextualSpacing/>
        <w:rPr>
          <w:rFonts w:asciiTheme="minorHAnsi" w:hAnsiTheme="minorHAnsi" w:cs="Arial"/>
          <w:b/>
          <w:sz w:val="28"/>
          <w:szCs w:val="28"/>
          <w:lang w:eastAsia="en-US"/>
        </w:rPr>
      </w:pPr>
      <w:r w:rsidRPr="75AB99AD">
        <w:rPr>
          <w:rFonts w:asciiTheme="minorHAnsi" w:eastAsiaTheme="minorEastAsia" w:hAnsiTheme="minorHAnsi" w:cstheme="minorBidi"/>
        </w:rPr>
        <w:t xml:space="preserve">The review panel will be particularly interested in </w:t>
      </w:r>
      <w:r w:rsidR="006A1704" w:rsidRPr="75AB99AD">
        <w:rPr>
          <w:rFonts w:asciiTheme="minorHAnsi" w:eastAsiaTheme="minorEastAsia" w:hAnsiTheme="minorHAnsi" w:cstheme="minorBidi"/>
        </w:rPr>
        <w:t>work-based</w:t>
      </w:r>
      <w:r w:rsidRPr="75AB99AD">
        <w:rPr>
          <w:rFonts w:asciiTheme="minorHAnsi" w:eastAsiaTheme="minorEastAsia" w:hAnsiTheme="minorHAnsi" w:cstheme="minorBidi"/>
        </w:rPr>
        <w:t xml:space="preserve"> projects that are shared/</w:t>
      </w:r>
      <w:r w:rsidR="00ED476D">
        <w:rPr>
          <w:rFonts w:asciiTheme="minorHAnsi" w:eastAsiaTheme="minorEastAsia" w:hAnsiTheme="minorHAnsi" w:cstheme="minorBidi"/>
        </w:rPr>
        <w:t>co-</w:t>
      </w:r>
      <w:r w:rsidRPr="75AB99AD">
        <w:rPr>
          <w:rFonts w:asciiTheme="minorHAnsi" w:eastAsiaTheme="minorEastAsia" w:hAnsiTheme="minorHAnsi" w:cstheme="minorBidi"/>
        </w:rPr>
        <w:t>led by staff at different grades</w:t>
      </w:r>
    </w:p>
    <w:p w14:paraId="273695DC" w14:textId="77777777" w:rsidR="00ED476D" w:rsidRDefault="00ED476D" w:rsidP="00015F5E">
      <w:pPr>
        <w:pStyle w:val="ListParagraph"/>
        <w:spacing w:after="200" w:line="276" w:lineRule="auto"/>
        <w:ind w:left="1080" w:right="730"/>
        <w:contextualSpacing/>
        <w:rPr>
          <w:rFonts w:asciiTheme="minorHAnsi" w:hAnsiTheme="minorHAnsi" w:cs="Arial"/>
          <w:b/>
          <w:sz w:val="28"/>
          <w:szCs w:val="28"/>
          <w:lang w:eastAsia="en-US"/>
        </w:rPr>
      </w:pPr>
    </w:p>
    <w:p w14:paraId="31B2F878" w14:textId="77777777" w:rsidR="00284D65" w:rsidRDefault="00284D65" w:rsidP="009E4EA1">
      <w:pPr>
        <w:pStyle w:val="ListParagraph"/>
        <w:numPr>
          <w:ilvl w:val="0"/>
          <w:numId w:val="16"/>
        </w:numPr>
        <w:spacing w:line="276" w:lineRule="auto"/>
        <w:ind w:right="730"/>
        <w:contextualSpacing/>
        <w:rPr>
          <w:rFonts w:asciiTheme="minorHAnsi" w:hAnsiTheme="minorHAnsi" w:cs="Arial"/>
          <w:b/>
          <w:sz w:val="28"/>
          <w:szCs w:val="28"/>
        </w:rPr>
      </w:pPr>
      <w:r w:rsidRPr="00B75860">
        <w:rPr>
          <w:rFonts w:asciiTheme="minorHAnsi" w:hAnsiTheme="minorHAnsi" w:cs="Arial"/>
          <w:b/>
          <w:sz w:val="28"/>
          <w:szCs w:val="28"/>
        </w:rPr>
        <w:t>Can my whole team apply?</w:t>
      </w:r>
    </w:p>
    <w:p w14:paraId="39F2E1F8" w14:textId="77777777" w:rsidR="00284D65" w:rsidRPr="00B75860" w:rsidRDefault="00284D65" w:rsidP="0025312A">
      <w:pPr>
        <w:pStyle w:val="ListParagraph"/>
        <w:spacing w:after="200" w:line="276" w:lineRule="auto"/>
        <w:ind w:left="360" w:right="260"/>
        <w:contextualSpacing/>
        <w:rPr>
          <w:rFonts w:asciiTheme="minorHAnsi" w:eastAsiaTheme="minorEastAsia" w:hAnsiTheme="minorHAnsi" w:cs="Arial"/>
          <w:lang w:eastAsia="en-US"/>
        </w:rPr>
      </w:pPr>
      <w:r w:rsidRPr="00B75860">
        <w:rPr>
          <w:rFonts w:asciiTheme="minorHAnsi" w:eastAsiaTheme="minorEastAsia" w:hAnsiTheme="minorHAnsi" w:cs="Arial"/>
          <w:lang w:eastAsia="en-US"/>
        </w:rPr>
        <w:t xml:space="preserve">We understand that </w:t>
      </w:r>
      <w:r>
        <w:rPr>
          <w:rFonts w:asciiTheme="minorHAnsi" w:eastAsiaTheme="minorEastAsia" w:hAnsiTheme="minorHAnsi" w:cs="Arial"/>
          <w:lang w:eastAsia="en-US"/>
        </w:rPr>
        <w:t>work-based</w:t>
      </w:r>
      <w:r w:rsidRPr="00B75860">
        <w:rPr>
          <w:rFonts w:asciiTheme="minorHAnsi" w:eastAsiaTheme="minorEastAsia" w:hAnsiTheme="minorHAnsi" w:cs="Arial"/>
          <w:lang w:eastAsia="en-US"/>
        </w:rPr>
        <w:t xml:space="preserve"> project</w:t>
      </w:r>
      <w:r>
        <w:rPr>
          <w:rFonts w:asciiTheme="minorHAnsi" w:eastAsiaTheme="minorEastAsia" w:hAnsiTheme="minorHAnsi" w:cs="Arial"/>
          <w:lang w:eastAsia="en-US"/>
        </w:rPr>
        <w:t>s</w:t>
      </w:r>
      <w:r w:rsidRPr="00B75860">
        <w:rPr>
          <w:rFonts w:asciiTheme="minorHAnsi" w:eastAsiaTheme="minorEastAsia" w:hAnsiTheme="minorHAnsi" w:cs="Arial"/>
          <w:lang w:eastAsia="en-US"/>
        </w:rPr>
        <w:t xml:space="preserve"> may involve </w:t>
      </w:r>
      <w:r>
        <w:rPr>
          <w:rFonts w:asciiTheme="minorHAnsi" w:eastAsiaTheme="minorEastAsia" w:hAnsiTheme="minorHAnsi" w:cs="Arial"/>
          <w:lang w:eastAsia="en-US"/>
        </w:rPr>
        <w:t>the</w:t>
      </w:r>
      <w:r w:rsidRPr="00B75860">
        <w:rPr>
          <w:rFonts w:asciiTheme="minorHAnsi" w:eastAsiaTheme="minorEastAsia" w:hAnsiTheme="minorHAnsi" w:cs="Arial"/>
          <w:lang w:eastAsia="en-US"/>
        </w:rPr>
        <w:t xml:space="preserve"> whole team to varying degrees</w:t>
      </w:r>
      <w:r>
        <w:rPr>
          <w:rFonts w:asciiTheme="minorHAnsi" w:eastAsiaTheme="minorEastAsia" w:hAnsiTheme="minorHAnsi" w:cs="Arial"/>
          <w:lang w:eastAsia="en-US"/>
        </w:rPr>
        <w:t xml:space="preserve">. However, because the Fellowship is awarded to individuals </w:t>
      </w:r>
      <w:r w:rsidRPr="00B75860">
        <w:rPr>
          <w:rFonts w:asciiTheme="minorHAnsi" w:eastAsiaTheme="minorEastAsia" w:hAnsiTheme="minorHAnsi" w:cs="Arial"/>
          <w:lang w:eastAsia="en-US"/>
        </w:rPr>
        <w:t xml:space="preserve">we will need </w:t>
      </w:r>
      <w:r>
        <w:rPr>
          <w:rFonts w:asciiTheme="minorHAnsi" w:eastAsiaTheme="minorEastAsia" w:hAnsiTheme="minorHAnsi" w:cs="Arial"/>
          <w:lang w:eastAsia="en-US"/>
        </w:rPr>
        <w:t xml:space="preserve">one person </w:t>
      </w:r>
      <w:r w:rsidRPr="00B75860">
        <w:rPr>
          <w:rFonts w:asciiTheme="minorHAnsi" w:eastAsiaTheme="minorEastAsia" w:hAnsiTheme="minorHAnsi" w:cs="Arial"/>
          <w:lang w:eastAsia="en-US"/>
        </w:rPr>
        <w:t>to be the primary applicant</w:t>
      </w:r>
      <w:r>
        <w:rPr>
          <w:rFonts w:asciiTheme="minorHAnsi" w:eastAsiaTheme="minorEastAsia" w:hAnsiTheme="minorHAnsi" w:cs="Arial"/>
          <w:lang w:eastAsia="en-US"/>
        </w:rPr>
        <w:t xml:space="preserve"> and recipient of the Fellowship </w:t>
      </w:r>
      <w:r w:rsidR="001B393B">
        <w:rPr>
          <w:rFonts w:asciiTheme="minorHAnsi" w:eastAsiaTheme="minorEastAsia" w:hAnsiTheme="minorHAnsi" w:cs="Arial"/>
          <w:lang w:eastAsia="en-US"/>
        </w:rPr>
        <w:t xml:space="preserve">even where the work is being done within a wider team </w:t>
      </w:r>
      <w:r>
        <w:rPr>
          <w:rFonts w:asciiTheme="minorHAnsi" w:eastAsiaTheme="minorEastAsia" w:hAnsiTheme="minorHAnsi" w:cs="Arial"/>
          <w:lang w:eastAsia="en-US"/>
        </w:rPr>
        <w:t xml:space="preserve">(see ‘Can I apply with a colleague?’ if you wish to </w:t>
      </w:r>
      <w:r w:rsidR="001B393B">
        <w:rPr>
          <w:rFonts w:asciiTheme="minorHAnsi" w:eastAsiaTheme="minorEastAsia" w:hAnsiTheme="minorHAnsi" w:cs="Arial"/>
          <w:lang w:eastAsia="en-US"/>
        </w:rPr>
        <w:t xml:space="preserve">consider </w:t>
      </w:r>
      <w:r>
        <w:rPr>
          <w:rFonts w:asciiTheme="minorHAnsi" w:eastAsiaTheme="minorEastAsia" w:hAnsiTheme="minorHAnsi" w:cs="Arial"/>
          <w:lang w:eastAsia="en-US"/>
        </w:rPr>
        <w:t>co-lead</w:t>
      </w:r>
      <w:r w:rsidR="001B393B">
        <w:rPr>
          <w:rFonts w:asciiTheme="minorHAnsi" w:eastAsiaTheme="minorEastAsia" w:hAnsiTheme="minorHAnsi" w:cs="Arial"/>
          <w:lang w:eastAsia="en-US"/>
        </w:rPr>
        <w:t>ing with one other person</w:t>
      </w:r>
      <w:r>
        <w:rPr>
          <w:rFonts w:asciiTheme="minorHAnsi" w:eastAsiaTheme="minorEastAsia" w:hAnsiTheme="minorHAnsi" w:cs="Arial"/>
          <w:lang w:eastAsia="en-US"/>
        </w:rPr>
        <w:t>)</w:t>
      </w:r>
      <w:r w:rsidRPr="00B75860">
        <w:rPr>
          <w:rFonts w:asciiTheme="minorHAnsi" w:eastAsiaTheme="minorEastAsia" w:hAnsiTheme="minorHAnsi" w:cs="Arial"/>
          <w:lang w:eastAsia="en-US"/>
        </w:rPr>
        <w:t>. If successful</w:t>
      </w:r>
      <w:r>
        <w:rPr>
          <w:rFonts w:asciiTheme="minorHAnsi" w:eastAsiaTheme="minorEastAsia" w:hAnsiTheme="minorHAnsi" w:cs="Arial"/>
          <w:lang w:eastAsia="en-US"/>
        </w:rPr>
        <w:t xml:space="preserve">, </w:t>
      </w:r>
      <w:r w:rsidRPr="00B75860">
        <w:rPr>
          <w:rFonts w:asciiTheme="minorHAnsi" w:eastAsiaTheme="minorEastAsia" w:hAnsiTheme="minorHAnsi" w:cs="Arial"/>
          <w:lang w:eastAsia="en-US"/>
        </w:rPr>
        <w:t xml:space="preserve">the Fellowship will be awarded to </w:t>
      </w:r>
      <w:r>
        <w:rPr>
          <w:rFonts w:asciiTheme="minorHAnsi" w:eastAsiaTheme="minorEastAsia" w:hAnsiTheme="minorHAnsi" w:cs="Arial"/>
          <w:lang w:eastAsia="en-US"/>
        </w:rPr>
        <w:t>th</w:t>
      </w:r>
      <w:r w:rsidR="001B393B">
        <w:rPr>
          <w:rFonts w:asciiTheme="minorHAnsi" w:eastAsiaTheme="minorEastAsia" w:hAnsiTheme="minorHAnsi" w:cs="Arial"/>
          <w:lang w:eastAsia="en-US"/>
        </w:rPr>
        <w:t>at</w:t>
      </w:r>
      <w:r>
        <w:rPr>
          <w:rFonts w:asciiTheme="minorHAnsi" w:eastAsiaTheme="minorEastAsia" w:hAnsiTheme="minorHAnsi" w:cs="Arial"/>
          <w:lang w:eastAsia="en-US"/>
        </w:rPr>
        <w:t xml:space="preserve"> individual,</w:t>
      </w:r>
      <w:r w:rsidRPr="00B75860">
        <w:rPr>
          <w:rFonts w:asciiTheme="minorHAnsi" w:eastAsiaTheme="minorEastAsia" w:hAnsiTheme="minorHAnsi" w:cs="Arial"/>
          <w:lang w:eastAsia="en-US"/>
        </w:rPr>
        <w:t xml:space="preserve"> </w:t>
      </w:r>
      <w:r>
        <w:rPr>
          <w:rFonts w:asciiTheme="minorHAnsi" w:eastAsiaTheme="minorEastAsia" w:hAnsiTheme="minorHAnsi" w:cs="Arial"/>
          <w:lang w:eastAsia="en-US"/>
        </w:rPr>
        <w:t xml:space="preserve">who will </w:t>
      </w:r>
      <w:r w:rsidRPr="00B75860">
        <w:rPr>
          <w:rFonts w:asciiTheme="minorHAnsi" w:eastAsiaTheme="minorEastAsia" w:hAnsiTheme="minorHAnsi" w:cs="Arial"/>
          <w:lang w:eastAsia="en-US"/>
        </w:rPr>
        <w:t xml:space="preserve">participate in the learning programme and </w:t>
      </w:r>
      <w:r>
        <w:rPr>
          <w:rFonts w:asciiTheme="minorHAnsi" w:eastAsiaTheme="minorEastAsia" w:hAnsiTheme="minorHAnsi" w:cs="Arial"/>
          <w:lang w:eastAsia="en-US"/>
        </w:rPr>
        <w:t>be</w:t>
      </w:r>
      <w:r w:rsidRPr="00B75860">
        <w:rPr>
          <w:rFonts w:asciiTheme="minorHAnsi" w:eastAsiaTheme="minorEastAsia" w:hAnsiTheme="minorHAnsi" w:cs="Arial"/>
          <w:lang w:eastAsia="en-US"/>
        </w:rPr>
        <w:t xml:space="preserve"> the project lead</w:t>
      </w:r>
      <w:r>
        <w:rPr>
          <w:rFonts w:asciiTheme="minorHAnsi" w:eastAsiaTheme="minorEastAsia" w:hAnsiTheme="minorHAnsi" w:cs="Arial"/>
          <w:lang w:eastAsia="en-US"/>
        </w:rPr>
        <w:t xml:space="preserve">. </w:t>
      </w:r>
    </w:p>
    <w:p w14:paraId="35D3C0C9" w14:textId="77777777" w:rsidR="00284D65" w:rsidRDefault="00284D65" w:rsidP="00284D65">
      <w:pPr>
        <w:pStyle w:val="ListParagraph"/>
        <w:spacing w:after="200" w:line="276" w:lineRule="auto"/>
        <w:ind w:left="0" w:right="730"/>
        <w:contextualSpacing/>
        <w:rPr>
          <w:rFonts w:asciiTheme="minorHAnsi" w:hAnsiTheme="minorHAnsi" w:cs="Arial"/>
          <w:b/>
          <w:sz w:val="28"/>
          <w:szCs w:val="28"/>
          <w:lang w:eastAsia="en-US"/>
        </w:rPr>
      </w:pPr>
    </w:p>
    <w:p w14:paraId="1797A2C2" w14:textId="77777777" w:rsidR="00284D65" w:rsidRDefault="00284D65" w:rsidP="009E4EA1">
      <w:pPr>
        <w:pStyle w:val="ListParagraph"/>
        <w:numPr>
          <w:ilvl w:val="0"/>
          <w:numId w:val="16"/>
        </w:numPr>
        <w:spacing w:line="276" w:lineRule="auto"/>
        <w:ind w:right="730"/>
        <w:contextualSpacing/>
        <w:rPr>
          <w:rFonts w:asciiTheme="minorHAnsi" w:hAnsiTheme="minorHAnsi" w:cs="Arial"/>
          <w:b/>
          <w:sz w:val="28"/>
          <w:szCs w:val="28"/>
        </w:rPr>
      </w:pPr>
      <w:r w:rsidRPr="00B43114">
        <w:rPr>
          <w:rFonts w:asciiTheme="minorHAnsi" w:hAnsiTheme="minorHAnsi" w:cs="Arial"/>
          <w:b/>
          <w:sz w:val="28"/>
          <w:szCs w:val="28"/>
        </w:rPr>
        <w:t xml:space="preserve">Can I apply </w:t>
      </w:r>
      <w:r>
        <w:rPr>
          <w:rFonts w:asciiTheme="minorHAnsi" w:hAnsiTheme="minorHAnsi" w:cs="Arial"/>
          <w:b/>
          <w:sz w:val="28"/>
          <w:szCs w:val="28"/>
        </w:rPr>
        <w:t>for the work-based project then find someone to do it?</w:t>
      </w:r>
    </w:p>
    <w:p w14:paraId="2F4BA7BF" w14:textId="77777777" w:rsidR="00284D65" w:rsidRPr="00714BBC" w:rsidRDefault="00284D65" w:rsidP="00CE6E21">
      <w:pPr>
        <w:pStyle w:val="ListParagraph"/>
        <w:spacing w:after="200" w:line="276" w:lineRule="auto"/>
        <w:ind w:left="360" w:right="260"/>
        <w:contextualSpacing/>
        <w:rPr>
          <w:rFonts w:asciiTheme="minorHAnsi" w:eastAsiaTheme="minorEastAsia" w:hAnsiTheme="minorHAnsi" w:cs="Arial"/>
          <w:lang w:eastAsia="en-US"/>
        </w:rPr>
      </w:pPr>
      <w:r w:rsidRPr="00714BBC">
        <w:rPr>
          <w:rFonts w:asciiTheme="minorHAnsi" w:eastAsiaTheme="minorEastAsia" w:hAnsiTheme="minorHAnsi" w:cs="Arial"/>
          <w:lang w:eastAsia="en-US"/>
        </w:rPr>
        <w:t xml:space="preserve">One of the strengths of the Fellowship </w:t>
      </w:r>
      <w:r>
        <w:rPr>
          <w:rFonts w:asciiTheme="minorHAnsi" w:eastAsiaTheme="minorEastAsia" w:hAnsiTheme="minorHAnsi" w:cs="Arial"/>
          <w:lang w:eastAsia="en-US"/>
        </w:rPr>
        <w:t>s</w:t>
      </w:r>
      <w:r w:rsidRPr="00714BBC">
        <w:rPr>
          <w:rFonts w:asciiTheme="minorHAnsi" w:eastAsiaTheme="minorEastAsia" w:hAnsiTheme="minorHAnsi" w:cs="Arial"/>
          <w:lang w:eastAsia="en-US"/>
        </w:rPr>
        <w:t xml:space="preserve">cheme is that it </w:t>
      </w:r>
      <w:r>
        <w:rPr>
          <w:rFonts w:asciiTheme="minorHAnsi" w:eastAsiaTheme="minorEastAsia" w:hAnsiTheme="minorHAnsi" w:cs="Arial"/>
          <w:lang w:eastAsia="en-US"/>
        </w:rPr>
        <w:t xml:space="preserve">considers how the proposed work-based </w:t>
      </w:r>
      <w:r w:rsidRPr="00714BBC">
        <w:rPr>
          <w:rFonts w:asciiTheme="minorHAnsi" w:eastAsiaTheme="minorEastAsia" w:hAnsiTheme="minorHAnsi" w:cs="Arial"/>
          <w:lang w:eastAsia="en-US"/>
        </w:rPr>
        <w:t xml:space="preserve">project </w:t>
      </w:r>
      <w:r>
        <w:rPr>
          <w:rFonts w:asciiTheme="minorHAnsi" w:eastAsiaTheme="minorEastAsia" w:hAnsiTheme="minorHAnsi" w:cs="Arial"/>
          <w:lang w:eastAsia="en-US"/>
        </w:rPr>
        <w:t xml:space="preserve">will create the conditions and opportunities for the individual Fellow to achieve their own </w:t>
      </w:r>
      <w:r w:rsidRPr="00714BBC">
        <w:rPr>
          <w:rFonts w:asciiTheme="minorHAnsi" w:eastAsiaTheme="minorEastAsia" w:hAnsiTheme="minorHAnsi" w:cs="Arial"/>
          <w:lang w:eastAsia="en-US"/>
        </w:rPr>
        <w:t xml:space="preserve">learning </w:t>
      </w:r>
      <w:r>
        <w:rPr>
          <w:rFonts w:asciiTheme="minorHAnsi" w:eastAsiaTheme="minorEastAsia" w:hAnsiTheme="minorHAnsi" w:cs="Arial"/>
          <w:lang w:eastAsia="en-US"/>
        </w:rPr>
        <w:t xml:space="preserve">outcomes. Whilst the project has value in its own right it is also one of the main mechanisms though which the individual will develop over the course of the Fellowship. For this reason, we need to know who the Fellow will be at the time of application to be able to assess it fully. </w:t>
      </w:r>
    </w:p>
    <w:p w14:paraId="046F17DE" w14:textId="77777777" w:rsidR="00284D65" w:rsidRDefault="00284D65" w:rsidP="00C82E8A">
      <w:pPr>
        <w:pStyle w:val="ListParagraph"/>
        <w:spacing w:after="200" w:line="276" w:lineRule="auto"/>
        <w:ind w:left="0"/>
        <w:contextualSpacing/>
        <w:rPr>
          <w:rFonts w:asciiTheme="minorHAnsi" w:hAnsiTheme="minorHAnsi" w:cs="Arial"/>
          <w:b/>
          <w:sz w:val="28"/>
          <w:szCs w:val="28"/>
        </w:rPr>
      </w:pPr>
    </w:p>
    <w:p w14:paraId="34F34C15" w14:textId="77777777" w:rsidR="00FC21F2" w:rsidRPr="00867813" w:rsidRDefault="00FC21F2" w:rsidP="009E4EA1">
      <w:pPr>
        <w:pStyle w:val="ListParagraph"/>
        <w:numPr>
          <w:ilvl w:val="0"/>
          <w:numId w:val="16"/>
        </w:numPr>
        <w:spacing w:line="276" w:lineRule="auto"/>
        <w:ind w:right="730"/>
        <w:contextualSpacing/>
        <w:rPr>
          <w:rFonts w:asciiTheme="minorHAnsi" w:hAnsiTheme="minorHAnsi" w:cs="Arial"/>
          <w:b/>
          <w:sz w:val="28"/>
          <w:szCs w:val="28"/>
        </w:rPr>
      </w:pPr>
      <w:r w:rsidRPr="00867813">
        <w:rPr>
          <w:rFonts w:asciiTheme="minorHAnsi" w:hAnsiTheme="minorHAnsi" w:cs="Arial"/>
          <w:b/>
          <w:sz w:val="28"/>
          <w:szCs w:val="28"/>
        </w:rPr>
        <w:lastRenderedPageBreak/>
        <w:t xml:space="preserve">What will </w:t>
      </w:r>
      <w:r w:rsidR="00431209">
        <w:rPr>
          <w:rFonts w:asciiTheme="minorHAnsi" w:hAnsiTheme="minorHAnsi" w:cs="Arial"/>
          <w:b/>
          <w:sz w:val="28"/>
          <w:szCs w:val="28"/>
        </w:rPr>
        <w:t>the Fellowship Scheme</w:t>
      </w:r>
      <w:r w:rsidRPr="00867813">
        <w:rPr>
          <w:rFonts w:asciiTheme="minorHAnsi" w:hAnsiTheme="minorHAnsi" w:cs="Arial"/>
          <w:b/>
          <w:sz w:val="28"/>
          <w:szCs w:val="28"/>
        </w:rPr>
        <w:t xml:space="preserve"> not fund?</w:t>
      </w:r>
    </w:p>
    <w:p w14:paraId="74BA9073" w14:textId="77777777" w:rsidR="00FC21F2" w:rsidRPr="00867813" w:rsidRDefault="00FC21F2" w:rsidP="000C110B">
      <w:pPr>
        <w:pStyle w:val="ListParagraph"/>
        <w:numPr>
          <w:ilvl w:val="0"/>
          <w:numId w:val="6"/>
        </w:numPr>
        <w:spacing w:after="200" w:line="276" w:lineRule="auto"/>
        <w:ind w:left="360" w:right="730" w:firstLine="66"/>
        <w:contextualSpacing/>
        <w:rPr>
          <w:rFonts w:asciiTheme="minorHAnsi" w:eastAsia="Arial" w:hAnsiTheme="minorHAnsi" w:cs="Arial"/>
        </w:rPr>
      </w:pPr>
      <w:r w:rsidRPr="00867813">
        <w:rPr>
          <w:rFonts w:asciiTheme="minorHAnsi" w:eastAsia="Arial" w:hAnsiTheme="minorHAnsi" w:cs="Arial"/>
        </w:rPr>
        <w:t xml:space="preserve">The Fellowship cannot be used for capital funding, equipment or licences </w:t>
      </w:r>
    </w:p>
    <w:p w14:paraId="34448F47" w14:textId="00101262" w:rsidR="00FC21F2" w:rsidRPr="00867813" w:rsidRDefault="00FC21F2" w:rsidP="000C110B">
      <w:pPr>
        <w:pStyle w:val="ListParagraph"/>
        <w:numPr>
          <w:ilvl w:val="0"/>
          <w:numId w:val="6"/>
        </w:numPr>
        <w:spacing w:after="200" w:line="276" w:lineRule="auto"/>
        <w:ind w:left="709" w:right="730" w:hanging="283"/>
        <w:contextualSpacing/>
        <w:rPr>
          <w:rFonts w:asciiTheme="minorHAnsi" w:eastAsia="Arial" w:hAnsiTheme="minorHAnsi" w:cs="Arial"/>
        </w:rPr>
      </w:pPr>
      <w:r w:rsidRPr="00867813">
        <w:rPr>
          <w:rFonts w:asciiTheme="minorHAnsi" w:eastAsia="Arial" w:hAnsiTheme="minorHAnsi" w:cs="Arial"/>
        </w:rPr>
        <w:t>The Fellowship is not able to support applications related to pre-registration AHP</w:t>
      </w:r>
      <w:r w:rsidR="000C110B">
        <w:rPr>
          <w:rFonts w:asciiTheme="minorHAnsi" w:eastAsia="Arial" w:hAnsiTheme="minorHAnsi" w:cs="Arial"/>
        </w:rPr>
        <w:t xml:space="preserve"> </w:t>
      </w:r>
      <w:r w:rsidRPr="00867813">
        <w:rPr>
          <w:rFonts w:asciiTheme="minorHAnsi" w:eastAsia="Arial" w:hAnsiTheme="minorHAnsi" w:cs="Arial"/>
        </w:rPr>
        <w:t>programmes</w:t>
      </w:r>
    </w:p>
    <w:p w14:paraId="4539683D" w14:textId="77777777" w:rsidR="00FC21F2" w:rsidRDefault="00FC21F2" w:rsidP="000C110B">
      <w:pPr>
        <w:pStyle w:val="ListParagraph"/>
        <w:numPr>
          <w:ilvl w:val="0"/>
          <w:numId w:val="6"/>
        </w:numPr>
        <w:spacing w:after="200" w:line="276" w:lineRule="auto"/>
        <w:ind w:left="360" w:right="730" w:firstLine="66"/>
        <w:contextualSpacing/>
        <w:rPr>
          <w:rFonts w:asciiTheme="minorHAnsi" w:eastAsia="Arial" w:hAnsiTheme="minorHAnsi" w:cs="Arial"/>
        </w:rPr>
      </w:pPr>
      <w:r w:rsidRPr="00867813">
        <w:rPr>
          <w:rFonts w:asciiTheme="minorHAnsi" w:eastAsia="Arial" w:hAnsiTheme="minorHAnsi" w:cs="Arial"/>
        </w:rPr>
        <w:t xml:space="preserve">The Fellowship </w:t>
      </w:r>
      <w:r w:rsidR="00431209">
        <w:rPr>
          <w:rFonts w:asciiTheme="minorHAnsi" w:eastAsia="Arial" w:hAnsiTheme="minorHAnsi" w:cs="Arial"/>
        </w:rPr>
        <w:t>canno</w:t>
      </w:r>
      <w:r w:rsidR="00431209" w:rsidRPr="00867813">
        <w:rPr>
          <w:rFonts w:asciiTheme="minorHAnsi" w:eastAsia="Arial" w:hAnsiTheme="minorHAnsi" w:cs="Arial"/>
        </w:rPr>
        <w:t>t</w:t>
      </w:r>
      <w:r w:rsidRPr="00867813">
        <w:rPr>
          <w:rFonts w:asciiTheme="minorHAnsi" w:eastAsia="Arial" w:hAnsiTheme="minorHAnsi" w:cs="Arial"/>
        </w:rPr>
        <w:t xml:space="preserve"> support international travel</w:t>
      </w:r>
    </w:p>
    <w:p w14:paraId="4660D702" w14:textId="5E3A7C6F" w:rsidR="00431209" w:rsidRDefault="00431209" w:rsidP="000C110B">
      <w:pPr>
        <w:pStyle w:val="ListParagraph"/>
        <w:numPr>
          <w:ilvl w:val="0"/>
          <w:numId w:val="6"/>
        </w:numPr>
        <w:spacing w:after="200" w:line="276" w:lineRule="auto"/>
        <w:ind w:left="360" w:right="730" w:firstLine="66"/>
        <w:contextualSpacing/>
        <w:rPr>
          <w:rFonts w:asciiTheme="minorHAnsi" w:eastAsia="Arial" w:hAnsiTheme="minorHAnsi" w:cs="Arial"/>
        </w:rPr>
      </w:pPr>
      <w:r>
        <w:rPr>
          <w:rFonts w:asciiTheme="minorHAnsi" w:eastAsia="Arial" w:hAnsiTheme="minorHAnsi" w:cs="Arial"/>
        </w:rPr>
        <w:t>The Fellowship cannot support the establishment of new posts</w:t>
      </w:r>
    </w:p>
    <w:p w14:paraId="04C48878" w14:textId="77777777" w:rsidR="00606524" w:rsidRPr="00606524" w:rsidRDefault="00606524" w:rsidP="00606524">
      <w:pPr>
        <w:spacing w:after="200" w:line="276" w:lineRule="auto"/>
        <w:ind w:right="730"/>
        <w:contextualSpacing/>
        <w:rPr>
          <w:rFonts w:eastAsia="Arial" w:cs="Arial"/>
        </w:rPr>
      </w:pPr>
    </w:p>
    <w:p w14:paraId="02377292" w14:textId="51176C88" w:rsidR="00E97A14" w:rsidRPr="00C92099" w:rsidRDefault="00E97A14" w:rsidP="00C92099">
      <w:pPr>
        <w:spacing w:line="276" w:lineRule="auto"/>
        <w:ind w:left="360" w:right="730"/>
        <w:contextualSpacing/>
        <w:jc w:val="center"/>
        <w:rPr>
          <w:rFonts w:cs="Arial"/>
          <w:b/>
          <w:sz w:val="28"/>
          <w:szCs w:val="28"/>
        </w:rPr>
      </w:pPr>
      <w:r w:rsidRPr="00C92099">
        <w:rPr>
          <w:rFonts w:cs="Arial"/>
          <w:b/>
          <w:sz w:val="28"/>
          <w:szCs w:val="28"/>
        </w:rPr>
        <w:t>A few ‘</w:t>
      </w:r>
      <w:r w:rsidR="000466DB" w:rsidRPr="00C92099">
        <w:rPr>
          <w:rFonts w:cs="Arial"/>
          <w:b/>
          <w:sz w:val="28"/>
          <w:szCs w:val="28"/>
        </w:rPr>
        <w:t xml:space="preserve">Top </w:t>
      </w:r>
      <w:r w:rsidRPr="00C92099">
        <w:rPr>
          <w:rFonts w:cs="Arial"/>
          <w:b/>
          <w:sz w:val="28"/>
          <w:szCs w:val="28"/>
        </w:rPr>
        <w:t>T</w:t>
      </w:r>
      <w:r w:rsidR="000466DB" w:rsidRPr="00C92099">
        <w:rPr>
          <w:rFonts w:cs="Arial"/>
          <w:b/>
          <w:sz w:val="28"/>
          <w:szCs w:val="28"/>
        </w:rPr>
        <w:t>ips</w:t>
      </w:r>
      <w:r w:rsidRPr="00C92099">
        <w:rPr>
          <w:rFonts w:cs="Arial"/>
          <w:b/>
          <w:sz w:val="28"/>
          <w:szCs w:val="28"/>
        </w:rPr>
        <w:t>’</w:t>
      </w:r>
      <w:r w:rsidR="007A2F25" w:rsidRPr="00C92099">
        <w:rPr>
          <w:rFonts w:cs="Arial"/>
          <w:b/>
          <w:sz w:val="28"/>
          <w:szCs w:val="28"/>
        </w:rPr>
        <w:t xml:space="preserve"> – learning from </w:t>
      </w:r>
      <w:r w:rsidR="00133BBC" w:rsidRPr="00C92099">
        <w:rPr>
          <w:rFonts w:cs="Arial"/>
          <w:b/>
          <w:sz w:val="28"/>
          <w:szCs w:val="28"/>
        </w:rPr>
        <w:t>previous applica</w:t>
      </w:r>
      <w:r w:rsidR="002A1F96" w:rsidRPr="00C92099">
        <w:rPr>
          <w:rFonts w:cs="Arial"/>
          <w:b/>
          <w:sz w:val="28"/>
          <w:szCs w:val="28"/>
        </w:rPr>
        <w:t>nts</w:t>
      </w:r>
    </w:p>
    <w:p w14:paraId="0304A8C9" w14:textId="5107DA66" w:rsidR="008643BF" w:rsidRDefault="00E97A14" w:rsidP="00E97A14">
      <w:pPr>
        <w:pStyle w:val="ListParagraph"/>
        <w:spacing w:line="276" w:lineRule="auto"/>
        <w:ind w:left="360" w:right="730"/>
        <w:contextualSpacing/>
        <w:rPr>
          <w:rFonts w:asciiTheme="minorHAnsi" w:hAnsiTheme="minorHAnsi" w:cs="Arial"/>
          <w:b/>
          <w:sz w:val="28"/>
          <w:szCs w:val="28"/>
        </w:rPr>
      </w:pPr>
      <w:r>
        <w:rPr>
          <w:rFonts w:asciiTheme="minorHAnsi" w:hAnsiTheme="minorHAnsi" w:cs="Arial"/>
          <w:b/>
          <w:noProof/>
          <w:sz w:val="28"/>
          <w:szCs w:val="28"/>
        </w:rPr>
        <w:drawing>
          <wp:inline distT="0" distB="0" distL="0" distR="0" wp14:anchorId="35524E27" wp14:editId="59EDED97">
            <wp:extent cx="5610225" cy="3200400"/>
            <wp:effectExtent l="381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133BBC">
        <w:rPr>
          <w:rFonts w:asciiTheme="minorHAnsi" w:hAnsiTheme="minorHAnsi" w:cs="Arial"/>
          <w:b/>
          <w:sz w:val="28"/>
          <w:szCs w:val="28"/>
        </w:rPr>
        <w:t xml:space="preserve"> </w:t>
      </w:r>
    </w:p>
    <w:p w14:paraId="4CB75CAA" w14:textId="0ED6CC65" w:rsidR="00D914DF" w:rsidRPr="00526799" w:rsidRDefault="00C50368" w:rsidP="009C5D9C">
      <w:pPr>
        <w:spacing w:line="276" w:lineRule="auto"/>
        <w:ind w:left="284" w:right="730"/>
        <w:contextualSpacing/>
        <w:jc w:val="center"/>
        <w:rPr>
          <w:rFonts w:cs="Arial"/>
          <w:b/>
          <w:sz w:val="28"/>
          <w:szCs w:val="28"/>
        </w:rPr>
      </w:pPr>
      <w:r>
        <w:rPr>
          <w:rFonts w:cs="Arial"/>
          <w:b/>
          <w:sz w:val="28"/>
          <w:szCs w:val="28"/>
        </w:rPr>
        <w:t>Email</w:t>
      </w:r>
      <w:r w:rsidR="00D914DF" w:rsidRPr="00526799">
        <w:rPr>
          <w:rFonts w:cs="Arial"/>
          <w:b/>
          <w:sz w:val="28"/>
          <w:szCs w:val="28"/>
        </w:rPr>
        <w:t xml:space="preserve"> </w:t>
      </w:r>
      <w:hyperlink r:id="rId20" w:history="1">
        <w:r w:rsidR="00D914DF" w:rsidRPr="00526799">
          <w:rPr>
            <w:rFonts w:cs="Arial"/>
            <w:b/>
            <w:sz w:val="28"/>
            <w:szCs w:val="28"/>
          </w:rPr>
          <w:t>ahp.fellowship</w:t>
        </w:r>
      </w:hyperlink>
      <w:r w:rsidR="03398FA1" w:rsidRPr="00526799">
        <w:rPr>
          <w:rFonts w:cs="Arial"/>
          <w:b/>
          <w:sz w:val="28"/>
          <w:szCs w:val="28"/>
        </w:rPr>
        <w:t>s</w:t>
      </w:r>
      <w:r w:rsidR="00D914DF" w:rsidRPr="00526799">
        <w:rPr>
          <w:rFonts w:cs="Arial"/>
          <w:b/>
          <w:sz w:val="28"/>
          <w:szCs w:val="28"/>
        </w:rPr>
        <w:t>@nes.scot.nhs.uk to arrange a time to discuss your idea before you apply</w:t>
      </w:r>
    </w:p>
    <w:p w14:paraId="0C254251" w14:textId="77777777" w:rsidR="00FC21F2" w:rsidRPr="00867813" w:rsidRDefault="00FC21F2" w:rsidP="003A239C">
      <w:pPr>
        <w:pStyle w:val="ListParagraph"/>
        <w:spacing w:after="200" w:line="276" w:lineRule="auto"/>
        <w:ind w:left="851" w:right="730"/>
        <w:contextualSpacing/>
        <w:rPr>
          <w:rFonts w:asciiTheme="minorHAnsi" w:eastAsia="Arial" w:hAnsiTheme="minorHAnsi" w:cs="Arial"/>
        </w:rPr>
      </w:pPr>
    </w:p>
    <w:p w14:paraId="0C6DE80F" w14:textId="77777777" w:rsidR="00FC21F2" w:rsidRPr="00867813" w:rsidRDefault="00FC21F2"/>
    <w:sectPr w:rsidR="00FC21F2" w:rsidRPr="00867813" w:rsidSect="00A435F1">
      <w:footerReference w:type="default" r:id="rId21"/>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FE489E" w16cex:dateUtc="2020-08-19T10:45:21.406Z"/>
  <w16cex:commentExtensible w16cex:durableId="109C55A1" w16cex:dateUtc="2020-08-19T10:53:25.1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41E2" w14:textId="77777777" w:rsidR="001D5DF0" w:rsidRDefault="001D5DF0" w:rsidP="009E4EA1">
      <w:r>
        <w:separator/>
      </w:r>
    </w:p>
  </w:endnote>
  <w:endnote w:type="continuationSeparator" w:id="0">
    <w:p w14:paraId="651F977D" w14:textId="77777777" w:rsidR="001D5DF0" w:rsidRDefault="001D5DF0" w:rsidP="009E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82617"/>
      <w:docPartObj>
        <w:docPartGallery w:val="Page Numbers (Bottom of Page)"/>
        <w:docPartUnique/>
      </w:docPartObj>
    </w:sdtPr>
    <w:sdtEndPr>
      <w:rPr>
        <w:noProof/>
      </w:rPr>
    </w:sdtEndPr>
    <w:sdtContent>
      <w:p w14:paraId="09BCE591" w14:textId="77777777" w:rsidR="009E4EA1" w:rsidRDefault="009E4E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FB209" w14:textId="77777777" w:rsidR="009E4EA1" w:rsidRDefault="009E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671A" w14:textId="77777777" w:rsidR="001D5DF0" w:rsidRDefault="001D5DF0" w:rsidP="009E4EA1">
      <w:r>
        <w:separator/>
      </w:r>
    </w:p>
  </w:footnote>
  <w:footnote w:type="continuationSeparator" w:id="0">
    <w:p w14:paraId="3F36D04B" w14:textId="77777777" w:rsidR="001D5DF0" w:rsidRDefault="001D5DF0" w:rsidP="009E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391"/>
    <w:multiLevelType w:val="hybridMultilevel"/>
    <w:tmpl w:val="76FE8CA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A975A37"/>
    <w:multiLevelType w:val="hybridMultilevel"/>
    <w:tmpl w:val="4A04C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E6F47"/>
    <w:multiLevelType w:val="hybridMultilevel"/>
    <w:tmpl w:val="71A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2D074C"/>
    <w:multiLevelType w:val="hybridMultilevel"/>
    <w:tmpl w:val="14B8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72C17"/>
    <w:multiLevelType w:val="hybridMultilevel"/>
    <w:tmpl w:val="FA44B1A4"/>
    <w:lvl w:ilvl="0" w:tplc="51C20740">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D77787"/>
    <w:multiLevelType w:val="hybridMultilevel"/>
    <w:tmpl w:val="34B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B4E2F"/>
    <w:multiLevelType w:val="hybridMultilevel"/>
    <w:tmpl w:val="6476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1686F"/>
    <w:multiLevelType w:val="hybridMultilevel"/>
    <w:tmpl w:val="6716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D6293"/>
    <w:multiLevelType w:val="hybridMultilevel"/>
    <w:tmpl w:val="BF526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54B91"/>
    <w:multiLevelType w:val="hybridMultilevel"/>
    <w:tmpl w:val="9ECA20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6268F3"/>
    <w:multiLevelType w:val="hybridMultilevel"/>
    <w:tmpl w:val="002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B158C"/>
    <w:multiLevelType w:val="hybridMultilevel"/>
    <w:tmpl w:val="B3AA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B3B2E"/>
    <w:multiLevelType w:val="hybridMultilevel"/>
    <w:tmpl w:val="18D892EA"/>
    <w:lvl w:ilvl="0" w:tplc="0809000F">
      <w:start w:val="1"/>
      <w:numFmt w:val="decimal"/>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E8A18DF"/>
    <w:multiLevelType w:val="multilevel"/>
    <w:tmpl w:val="37AC12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4001D43"/>
    <w:multiLevelType w:val="hybridMultilevel"/>
    <w:tmpl w:val="76400C6C"/>
    <w:lvl w:ilvl="0" w:tplc="C5E4666C">
      <w:start w:val="1"/>
      <w:numFmt w:val="bullet"/>
      <w:lvlText w:val=""/>
      <w:lvlJc w:val="left"/>
      <w:pPr>
        <w:ind w:left="720" w:hanging="360"/>
      </w:pPr>
      <w:rPr>
        <w:rFonts w:ascii="Symbol" w:hAnsi="Symbol" w:hint="default"/>
      </w:rPr>
    </w:lvl>
    <w:lvl w:ilvl="1" w:tplc="B576F736">
      <w:start w:val="1"/>
      <w:numFmt w:val="lowerLetter"/>
      <w:lvlText w:val="%2."/>
      <w:lvlJc w:val="left"/>
      <w:pPr>
        <w:ind w:left="1440" w:hanging="360"/>
      </w:pPr>
    </w:lvl>
    <w:lvl w:ilvl="2" w:tplc="958EDD8A">
      <w:start w:val="1"/>
      <w:numFmt w:val="lowerRoman"/>
      <w:lvlText w:val="%3."/>
      <w:lvlJc w:val="right"/>
      <w:pPr>
        <w:ind w:left="2160" w:hanging="180"/>
      </w:pPr>
    </w:lvl>
    <w:lvl w:ilvl="3" w:tplc="917E22DC">
      <w:start w:val="1"/>
      <w:numFmt w:val="decimal"/>
      <w:lvlText w:val="%4."/>
      <w:lvlJc w:val="left"/>
      <w:pPr>
        <w:ind w:left="2880" w:hanging="360"/>
      </w:pPr>
    </w:lvl>
    <w:lvl w:ilvl="4" w:tplc="CF14CB62">
      <w:start w:val="1"/>
      <w:numFmt w:val="lowerLetter"/>
      <w:lvlText w:val="%5."/>
      <w:lvlJc w:val="left"/>
      <w:pPr>
        <w:ind w:left="3600" w:hanging="360"/>
      </w:pPr>
    </w:lvl>
    <w:lvl w:ilvl="5" w:tplc="F7C84810">
      <w:start w:val="1"/>
      <w:numFmt w:val="lowerRoman"/>
      <w:lvlText w:val="%6."/>
      <w:lvlJc w:val="right"/>
      <w:pPr>
        <w:ind w:left="4320" w:hanging="180"/>
      </w:pPr>
    </w:lvl>
    <w:lvl w:ilvl="6" w:tplc="F468E576">
      <w:start w:val="1"/>
      <w:numFmt w:val="decimal"/>
      <w:lvlText w:val="%7."/>
      <w:lvlJc w:val="left"/>
      <w:pPr>
        <w:ind w:left="5040" w:hanging="360"/>
      </w:pPr>
    </w:lvl>
    <w:lvl w:ilvl="7" w:tplc="9986304C">
      <w:start w:val="1"/>
      <w:numFmt w:val="lowerLetter"/>
      <w:lvlText w:val="%8."/>
      <w:lvlJc w:val="left"/>
      <w:pPr>
        <w:ind w:left="5760" w:hanging="360"/>
      </w:pPr>
    </w:lvl>
    <w:lvl w:ilvl="8" w:tplc="1E2C043E">
      <w:start w:val="1"/>
      <w:numFmt w:val="lowerRoman"/>
      <w:lvlText w:val="%9."/>
      <w:lvlJc w:val="right"/>
      <w:pPr>
        <w:ind w:left="6480" w:hanging="180"/>
      </w:pPr>
    </w:lvl>
  </w:abstractNum>
  <w:abstractNum w:abstractNumId="15" w15:restartNumberingAfterBreak="0">
    <w:nsid w:val="748268ED"/>
    <w:multiLevelType w:val="hybridMultilevel"/>
    <w:tmpl w:val="3D2C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608CF"/>
    <w:multiLevelType w:val="hybridMultilevel"/>
    <w:tmpl w:val="CD4C8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5"/>
  </w:num>
  <w:num w:numId="5">
    <w:abstractNumId w:val="2"/>
  </w:num>
  <w:num w:numId="6">
    <w:abstractNumId w:val="0"/>
  </w:num>
  <w:num w:numId="7">
    <w:abstractNumId w:val="5"/>
  </w:num>
  <w:num w:numId="8">
    <w:abstractNumId w:val="16"/>
  </w:num>
  <w:num w:numId="9">
    <w:abstractNumId w:val="8"/>
  </w:num>
  <w:num w:numId="10">
    <w:abstractNumId w:val="13"/>
  </w:num>
  <w:num w:numId="11">
    <w:abstractNumId w:val="11"/>
  </w:num>
  <w:num w:numId="12">
    <w:abstractNumId w:val="12"/>
  </w:num>
  <w:num w:numId="13">
    <w:abstractNumId w:val="10"/>
  </w:num>
  <w:num w:numId="14">
    <w:abstractNumId w:val="6"/>
  </w:num>
  <w:num w:numId="15">
    <w:abstractNumId w:val="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F2"/>
    <w:rsid w:val="00001537"/>
    <w:rsid w:val="00012DDC"/>
    <w:rsid w:val="00014219"/>
    <w:rsid w:val="00015F5E"/>
    <w:rsid w:val="00017119"/>
    <w:rsid w:val="000339CA"/>
    <w:rsid w:val="00040A37"/>
    <w:rsid w:val="000466DB"/>
    <w:rsid w:val="00050EF8"/>
    <w:rsid w:val="000560C8"/>
    <w:rsid w:val="00062DCD"/>
    <w:rsid w:val="00090287"/>
    <w:rsid w:val="00093F88"/>
    <w:rsid w:val="000A33D1"/>
    <w:rsid w:val="000B09A3"/>
    <w:rsid w:val="000B622B"/>
    <w:rsid w:val="000C110B"/>
    <w:rsid w:val="000D2E64"/>
    <w:rsid w:val="000E6037"/>
    <w:rsid w:val="000E6A9E"/>
    <w:rsid w:val="000F1857"/>
    <w:rsid w:val="001051EB"/>
    <w:rsid w:val="00111794"/>
    <w:rsid w:val="00114095"/>
    <w:rsid w:val="00125678"/>
    <w:rsid w:val="00132C0A"/>
    <w:rsid w:val="00133BBC"/>
    <w:rsid w:val="00137E4D"/>
    <w:rsid w:val="001801EF"/>
    <w:rsid w:val="0018617A"/>
    <w:rsid w:val="00194603"/>
    <w:rsid w:val="00197877"/>
    <w:rsid w:val="001A1355"/>
    <w:rsid w:val="001B393B"/>
    <w:rsid w:val="001D147F"/>
    <w:rsid w:val="001D5DF0"/>
    <w:rsid w:val="001E2F16"/>
    <w:rsid w:val="001F38DD"/>
    <w:rsid w:val="00201115"/>
    <w:rsid w:val="00201CB1"/>
    <w:rsid w:val="0022154E"/>
    <w:rsid w:val="0025312A"/>
    <w:rsid w:val="002542E6"/>
    <w:rsid w:val="002622BE"/>
    <w:rsid w:val="00277517"/>
    <w:rsid w:val="002776E7"/>
    <w:rsid w:val="0028013E"/>
    <w:rsid w:val="00284100"/>
    <w:rsid w:val="00284D65"/>
    <w:rsid w:val="002A0D7D"/>
    <w:rsid w:val="002A1F18"/>
    <w:rsid w:val="002A1F96"/>
    <w:rsid w:val="002A3545"/>
    <w:rsid w:val="002B6086"/>
    <w:rsid w:val="00304CE4"/>
    <w:rsid w:val="0031379D"/>
    <w:rsid w:val="003178BE"/>
    <w:rsid w:val="0033183C"/>
    <w:rsid w:val="00381D14"/>
    <w:rsid w:val="003834D4"/>
    <w:rsid w:val="00391143"/>
    <w:rsid w:val="00391DF0"/>
    <w:rsid w:val="00395E46"/>
    <w:rsid w:val="003B2850"/>
    <w:rsid w:val="003B3049"/>
    <w:rsid w:val="00405542"/>
    <w:rsid w:val="004117C6"/>
    <w:rsid w:val="00431209"/>
    <w:rsid w:val="00431355"/>
    <w:rsid w:val="00444B60"/>
    <w:rsid w:val="00455FE1"/>
    <w:rsid w:val="00464C53"/>
    <w:rsid w:val="00473ABA"/>
    <w:rsid w:val="004D1358"/>
    <w:rsid w:val="004D1991"/>
    <w:rsid w:val="004D4BA5"/>
    <w:rsid w:val="00500001"/>
    <w:rsid w:val="00515E61"/>
    <w:rsid w:val="00526799"/>
    <w:rsid w:val="00547F27"/>
    <w:rsid w:val="00550E3B"/>
    <w:rsid w:val="00567098"/>
    <w:rsid w:val="00570003"/>
    <w:rsid w:val="00584A0C"/>
    <w:rsid w:val="00584EDC"/>
    <w:rsid w:val="005A1276"/>
    <w:rsid w:val="005C7DF9"/>
    <w:rsid w:val="005D17A5"/>
    <w:rsid w:val="005F4FE9"/>
    <w:rsid w:val="00603B71"/>
    <w:rsid w:val="00606524"/>
    <w:rsid w:val="00607303"/>
    <w:rsid w:val="0061093A"/>
    <w:rsid w:val="00613F2D"/>
    <w:rsid w:val="00614ACF"/>
    <w:rsid w:val="00615540"/>
    <w:rsid w:val="00617B35"/>
    <w:rsid w:val="006223CD"/>
    <w:rsid w:val="006264BC"/>
    <w:rsid w:val="00634C8B"/>
    <w:rsid w:val="006540AE"/>
    <w:rsid w:val="00655C17"/>
    <w:rsid w:val="0066264D"/>
    <w:rsid w:val="0068086C"/>
    <w:rsid w:val="00684F50"/>
    <w:rsid w:val="00686350"/>
    <w:rsid w:val="006A1704"/>
    <w:rsid w:val="006A18FB"/>
    <w:rsid w:val="006A79F4"/>
    <w:rsid w:val="006B7FC8"/>
    <w:rsid w:val="006C4E32"/>
    <w:rsid w:val="006D0A78"/>
    <w:rsid w:val="006E3A3B"/>
    <w:rsid w:val="006E7241"/>
    <w:rsid w:val="006F1A85"/>
    <w:rsid w:val="00704C2D"/>
    <w:rsid w:val="00707FAF"/>
    <w:rsid w:val="00714BBC"/>
    <w:rsid w:val="00715A01"/>
    <w:rsid w:val="0073030D"/>
    <w:rsid w:val="0074225A"/>
    <w:rsid w:val="0075111A"/>
    <w:rsid w:val="007717EC"/>
    <w:rsid w:val="007732F7"/>
    <w:rsid w:val="007769AE"/>
    <w:rsid w:val="0079DD47"/>
    <w:rsid w:val="007A2F25"/>
    <w:rsid w:val="007D2887"/>
    <w:rsid w:val="007E47C9"/>
    <w:rsid w:val="007F5C02"/>
    <w:rsid w:val="008053AE"/>
    <w:rsid w:val="008115A9"/>
    <w:rsid w:val="00814283"/>
    <w:rsid w:val="00821621"/>
    <w:rsid w:val="008234CA"/>
    <w:rsid w:val="00833793"/>
    <w:rsid w:val="00835134"/>
    <w:rsid w:val="00842661"/>
    <w:rsid w:val="00846DFB"/>
    <w:rsid w:val="008643BF"/>
    <w:rsid w:val="00867813"/>
    <w:rsid w:val="00884A1C"/>
    <w:rsid w:val="008916FE"/>
    <w:rsid w:val="008A67E0"/>
    <w:rsid w:val="008B4733"/>
    <w:rsid w:val="008D29A1"/>
    <w:rsid w:val="008F09BA"/>
    <w:rsid w:val="008F63F6"/>
    <w:rsid w:val="00923803"/>
    <w:rsid w:val="00934590"/>
    <w:rsid w:val="009452C9"/>
    <w:rsid w:val="00971F90"/>
    <w:rsid w:val="00974B6E"/>
    <w:rsid w:val="0099424D"/>
    <w:rsid w:val="009B3397"/>
    <w:rsid w:val="009C5D9C"/>
    <w:rsid w:val="009D626B"/>
    <w:rsid w:val="009E15BA"/>
    <w:rsid w:val="009E4EA1"/>
    <w:rsid w:val="00A2767A"/>
    <w:rsid w:val="00A41243"/>
    <w:rsid w:val="00A435F1"/>
    <w:rsid w:val="00A50682"/>
    <w:rsid w:val="00A560F9"/>
    <w:rsid w:val="00A731CB"/>
    <w:rsid w:val="00A95F4F"/>
    <w:rsid w:val="00A9643B"/>
    <w:rsid w:val="00AA2B2D"/>
    <w:rsid w:val="00AA36CE"/>
    <w:rsid w:val="00AE18E3"/>
    <w:rsid w:val="00AE30CB"/>
    <w:rsid w:val="00B05B26"/>
    <w:rsid w:val="00B102E4"/>
    <w:rsid w:val="00B10454"/>
    <w:rsid w:val="00B43114"/>
    <w:rsid w:val="00B449BE"/>
    <w:rsid w:val="00B75860"/>
    <w:rsid w:val="00B80A41"/>
    <w:rsid w:val="00B85D83"/>
    <w:rsid w:val="00BA2D0E"/>
    <w:rsid w:val="00BC7F4F"/>
    <w:rsid w:val="00C165CC"/>
    <w:rsid w:val="00C16DCB"/>
    <w:rsid w:val="00C21E7B"/>
    <w:rsid w:val="00C2211F"/>
    <w:rsid w:val="00C22C9C"/>
    <w:rsid w:val="00C50368"/>
    <w:rsid w:val="00C75245"/>
    <w:rsid w:val="00C82E8A"/>
    <w:rsid w:val="00C92099"/>
    <w:rsid w:val="00CB5E03"/>
    <w:rsid w:val="00CC677F"/>
    <w:rsid w:val="00CD5AE5"/>
    <w:rsid w:val="00CD67F6"/>
    <w:rsid w:val="00CE1D25"/>
    <w:rsid w:val="00CE5988"/>
    <w:rsid w:val="00CE6E21"/>
    <w:rsid w:val="00CF123C"/>
    <w:rsid w:val="00CF4CD7"/>
    <w:rsid w:val="00D23856"/>
    <w:rsid w:val="00D2388B"/>
    <w:rsid w:val="00D413BE"/>
    <w:rsid w:val="00D56A3E"/>
    <w:rsid w:val="00D721E4"/>
    <w:rsid w:val="00D8754A"/>
    <w:rsid w:val="00D914DF"/>
    <w:rsid w:val="00DE562C"/>
    <w:rsid w:val="00DE6892"/>
    <w:rsid w:val="00DF6E56"/>
    <w:rsid w:val="00E01255"/>
    <w:rsid w:val="00E06859"/>
    <w:rsid w:val="00E13F30"/>
    <w:rsid w:val="00E53C32"/>
    <w:rsid w:val="00E61AB3"/>
    <w:rsid w:val="00E71277"/>
    <w:rsid w:val="00E82E67"/>
    <w:rsid w:val="00E84DD2"/>
    <w:rsid w:val="00E85D46"/>
    <w:rsid w:val="00E97A14"/>
    <w:rsid w:val="00EC521B"/>
    <w:rsid w:val="00EC5DA1"/>
    <w:rsid w:val="00ED476D"/>
    <w:rsid w:val="00EE523D"/>
    <w:rsid w:val="00EE612D"/>
    <w:rsid w:val="00EF2B8B"/>
    <w:rsid w:val="00EF597A"/>
    <w:rsid w:val="00F24402"/>
    <w:rsid w:val="00F53C44"/>
    <w:rsid w:val="00F67CB6"/>
    <w:rsid w:val="00F70D25"/>
    <w:rsid w:val="00F7122D"/>
    <w:rsid w:val="00F74302"/>
    <w:rsid w:val="00F81F00"/>
    <w:rsid w:val="00F903F9"/>
    <w:rsid w:val="00FB33FE"/>
    <w:rsid w:val="00FC21F2"/>
    <w:rsid w:val="00FC4FF9"/>
    <w:rsid w:val="00FD4FA7"/>
    <w:rsid w:val="00FD6995"/>
    <w:rsid w:val="00FE5F79"/>
    <w:rsid w:val="00FF5D09"/>
    <w:rsid w:val="03398FA1"/>
    <w:rsid w:val="06AB1D60"/>
    <w:rsid w:val="072408B8"/>
    <w:rsid w:val="331AC5C2"/>
    <w:rsid w:val="69D608F1"/>
    <w:rsid w:val="71CAC093"/>
    <w:rsid w:val="7FB7C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91F8"/>
  <w15:chartTrackingRefBased/>
  <w15:docId w15:val="{5F8122D7-154B-4565-93FA-144FB3F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1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F2"/>
    <w:pPr>
      <w:ind w:left="720"/>
    </w:pPr>
    <w:rPr>
      <w:rFonts w:ascii="Arial" w:eastAsia="Times New Roman" w:hAnsi="Arial" w:cs="Times New Roman"/>
      <w:lang w:eastAsia="en-GB"/>
    </w:rPr>
  </w:style>
  <w:style w:type="character" w:styleId="Hyperlink">
    <w:name w:val="Hyperlink"/>
    <w:basedOn w:val="DefaultParagraphFont"/>
    <w:uiPriority w:val="99"/>
    <w:unhideWhenUsed/>
    <w:rsid w:val="00570003"/>
    <w:rPr>
      <w:color w:val="0000FF" w:themeColor="hyperlink"/>
      <w:u w:val="single"/>
    </w:rPr>
  </w:style>
  <w:style w:type="character" w:styleId="UnresolvedMention">
    <w:name w:val="Unresolved Mention"/>
    <w:basedOn w:val="DefaultParagraphFont"/>
    <w:uiPriority w:val="99"/>
    <w:semiHidden/>
    <w:unhideWhenUsed/>
    <w:rsid w:val="00570003"/>
    <w:rPr>
      <w:color w:val="808080"/>
      <w:shd w:val="clear" w:color="auto" w:fill="E6E6E6"/>
    </w:rPr>
  </w:style>
  <w:style w:type="paragraph" w:styleId="Header">
    <w:name w:val="header"/>
    <w:basedOn w:val="Normal"/>
    <w:link w:val="HeaderChar"/>
    <w:uiPriority w:val="99"/>
    <w:unhideWhenUsed/>
    <w:rsid w:val="009E4EA1"/>
    <w:pPr>
      <w:tabs>
        <w:tab w:val="center" w:pos="4513"/>
        <w:tab w:val="right" w:pos="9026"/>
      </w:tabs>
    </w:pPr>
  </w:style>
  <w:style w:type="character" w:customStyle="1" w:styleId="HeaderChar">
    <w:name w:val="Header Char"/>
    <w:basedOn w:val="DefaultParagraphFont"/>
    <w:link w:val="Header"/>
    <w:uiPriority w:val="99"/>
    <w:rsid w:val="009E4EA1"/>
    <w:rPr>
      <w:rFonts w:eastAsiaTheme="minorEastAsia"/>
      <w:sz w:val="24"/>
      <w:szCs w:val="24"/>
    </w:rPr>
  </w:style>
  <w:style w:type="paragraph" w:styleId="Footer">
    <w:name w:val="footer"/>
    <w:basedOn w:val="Normal"/>
    <w:link w:val="FooterChar"/>
    <w:uiPriority w:val="99"/>
    <w:unhideWhenUsed/>
    <w:rsid w:val="009E4EA1"/>
    <w:pPr>
      <w:tabs>
        <w:tab w:val="center" w:pos="4513"/>
        <w:tab w:val="right" w:pos="9026"/>
      </w:tabs>
    </w:pPr>
  </w:style>
  <w:style w:type="character" w:customStyle="1" w:styleId="FooterChar">
    <w:name w:val="Footer Char"/>
    <w:basedOn w:val="DefaultParagraphFont"/>
    <w:link w:val="Footer"/>
    <w:uiPriority w:val="99"/>
    <w:rsid w:val="009E4EA1"/>
    <w:rPr>
      <w:rFonts w:eastAsiaTheme="minorEastAsia"/>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24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E4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framework-supporting-people-through-recovery-rehabilitation-during-covid-19-pandemic/"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1c59dfda1be7488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nes.scot.nhs.uk/education-and-training/by-discipline/allied-health-professions/the-ahp-careers-fellowship-scheme/professions-who-can-apply-for-funding.aspx"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ahp.fellowship@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P.fellowships@nes.scot.nhs.uk"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F3B73-C3F3-488B-B74E-B245BBF2E0A7}"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2ECB7DDB-B93F-4015-BD65-B7D843EDE7BC}">
      <dgm:prSet phldrT="[Text]"/>
      <dgm:spPr/>
      <dgm:t>
        <a:bodyPr/>
        <a:lstStyle/>
        <a:p>
          <a:r>
            <a:rPr lang="en-GB"/>
            <a:t>Contact the NES team to discuss your application before you submit it </a:t>
          </a:r>
        </a:p>
      </dgm:t>
    </dgm:pt>
    <dgm:pt modelId="{73843427-05ED-41B4-BDE0-FF69334CE435}" type="parTrans" cxnId="{5A55CBB0-68A4-43E0-B6E1-F7D3B04BFC14}">
      <dgm:prSet/>
      <dgm:spPr/>
      <dgm:t>
        <a:bodyPr/>
        <a:lstStyle/>
        <a:p>
          <a:endParaRPr lang="en-GB"/>
        </a:p>
      </dgm:t>
    </dgm:pt>
    <dgm:pt modelId="{50668880-D08F-4481-868B-3204EBF89F84}" type="sibTrans" cxnId="{5A55CBB0-68A4-43E0-B6E1-F7D3B04BFC14}">
      <dgm:prSet/>
      <dgm:spPr/>
      <dgm:t>
        <a:bodyPr/>
        <a:lstStyle/>
        <a:p>
          <a:endParaRPr lang="en-GB"/>
        </a:p>
      </dgm:t>
    </dgm:pt>
    <dgm:pt modelId="{C4E16405-691B-4366-9C75-830FBC1CF175}">
      <dgm:prSet phldrT="[Text]"/>
      <dgm:spPr/>
      <dgm:t>
        <a:bodyPr/>
        <a:lstStyle/>
        <a:p>
          <a:pPr algn="ctr"/>
          <a:r>
            <a:rPr lang="en-GB">
              <a:solidFill>
                <a:sysClr val="windowText" lastClr="000000"/>
              </a:solidFill>
            </a:rPr>
            <a:t>Get a trusted colleague to read your application -  if it's not clear to them it probalby won't be clear to the panel</a:t>
          </a:r>
        </a:p>
      </dgm:t>
    </dgm:pt>
    <dgm:pt modelId="{74EA1F56-17FC-4C26-8874-B60BE875B682}" type="parTrans" cxnId="{995CB599-D616-4B3F-B37D-46BC1496BF19}">
      <dgm:prSet/>
      <dgm:spPr/>
      <dgm:t>
        <a:bodyPr/>
        <a:lstStyle/>
        <a:p>
          <a:endParaRPr lang="en-GB"/>
        </a:p>
      </dgm:t>
    </dgm:pt>
    <dgm:pt modelId="{8012286D-D37C-4BB1-B8C4-867EBFC35CDE}" type="sibTrans" cxnId="{995CB599-D616-4B3F-B37D-46BC1496BF19}">
      <dgm:prSet/>
      <dgm:spPr/>
      <dgm:t>
        <a:bodyPr/>
        <a:lstStyle/>
        <a:p>
          <a:endParaRPr lang="en-GB"/>
        </a:p>
      </dgm:t>
    </dgm:pt>
    <dgm:pt modelId="{617981E9-2580-4566-8D76-AE06E5786730}">
      <dgm:prSet phldrT="[Text]"/>
      <dgm:spPr/>
      <dgm:t>
        <a:bodyPr/>
        <a:lstStyle/>
        <a:p>
          <a:r>
            <a:rPr lang="en-GB"/>
            <a:t>Check what's happening nationally that's relevant to your project - make sure you mention it </a:t>
          </a:r>
        </a:p>
      </dgm:t>
    </dgm:pt>
    <dgm:pt modelId="{FB782B56-EC3F-4765-AAEA-D0587B9BF12C}" type="parTrans" cxnId="{4896BE9A-AB0F-44A9-AA85-42BD1E809519}">
      <dgm:prSet/>
      <dgm:spPr/>
      <dgm:t>
        <a:bodyPr/>
        <a:lstStyle/>
        <a:p>
          <a:endParaRPr lang="en-GB"/>
        </a:p>
      </dgm:t>
    </dgm:pt>
    <dgm:pt modelId="{2A71DE1A-0B93-4223-858D-33B94DC07A92}" type="sibTrans" cxnId="{4896BE9A-AB0F-44A9-AA85-42BD1E809519}">
      <dgm:prSet/>
      <dgm:spPr/>
      <dgm:t>
        <a:bodyPr/>
        <a:lstStyle/>
        <a:p>
          <a:endParaRPr lang="en-GB"/>
        </a:p>
      </dgm:t>
    </dgm:pt>
    <dgm:pt modelId="{62C84588-EDBC-47C4-A3EA-2F6B82CD52A2}">
      <dgm:prSet phldrT="[Text]"/>
      <dgm:spPr/>
      <dgm:t>
        <a:bodyPr/>
        <a:lstStyle/>
        <a:p>
          <a:r>
            <a:rPr lang="en-GB">
              <a:solidFill>
                <a:sysClr val="windowText" lastClr="000000"/>
              </a:solidFill>
            </a:rPr>
            <a:t>Don't use lots of profession or context specific jargon or abreviations in your application </a:t>
          </a:r>
        </a:p>
      </dgm:t>
    </dgm:pt>
    <dgm:pt modelId="{2C8AD048-7290-4EFD-B55E-43802E498574}" type="parTrans" cxnId="{F29D014A-DA64-4A48-A03B-6754219662EC}">
      <dgm:prSet/>
      <dgm:spPr/>
      <dgm:t>
        <a:bodyPr/>
        <a:lstStyle/>
        <a:p>
          <a:endParaRPr lang="en-GB"/>
        </a:p>
      </dgm:t>
    </dgm:pt>
    <dgm:pt modelId="{41CD5A7A-7CF3-4138-967F-B0CA044D841E}" type="sibTrans" cxnId="{F29D014A-DA64-4A48-A03B-6754219662EC}">
      <dgm:prSet/>
      <dgm:spPr/>
      <dgm:t>
        <a:bodyPr/>
        <a:lstStyle/>
        <a:p>
          <a:endParaRPr lang="en-GB"/>
        </a:p>
      </dgm:t>
    </dgm:pt>
    <dgm:pt modelId="{D6B8DF1F-089C-4E13-AAD0-55FACE90E7F2}">
      <dgm:prSet phldrT="[Text]"/>
      <dgm:spPr/>
      <dgm:t>
        <a:bodyPr/>
        <a:lstStyle/>
        <a:p>
          <a:r>
            <a:rPr lang="en-GB"/>
            <a:t>Stick to the word limit</a:t>
          </a:r>
        </a:p>
      </dgm:t>
    </dgm:pt>
    <dgm:pt modelId="{13D72361-E85E-4144-91C9-ADE67A3EB99C}" type="parTrans" cxnId="{39B9C353-7E13-4FD1-B48A-29EE34C0302F}">
      <dgm:prSet/>
      <dgm:spPr/>
      <dgm:t>
        <a:bodyPr/>
        <a:lstStyle/>
        <a:p>
          <a:endParaRPr lang="en-GB"/>
        </a:p>
      </dgm:t>
    </dgm:pt>
    <dgm:pt modelId="{77292776-6B37-4A32-83F8-221E81BBE1E1}" type="sibTrans" cxnId="{39B9C353-7E13-4FD1-B48A-29EE34C0302F}">
      <dgm:prSet/>
      <dgm:spPr/>
      <dgm:t>
        <a:bodyPr/>
        <a:lstStyle/>
        <a:p>
          <a:endParaRPr lang="en-GB"/>
        </a:p>
      </dgm:t>
    </dgm:pt>
    <dgm:pt modelId="{F2DBF283-8EE4-43DD-BB2E-CE048ECEF896}">
      <dgm:prSet phldrT="[Text]"/>
      <dgm:spPr/>
      <dgm:t>
        <a:bodyPr/>
        <a:lstStyle/>
        <a:p>
          <a:r>
            <a:rPr lang="en-GB">
              <a:solidFill>
                <a:sysClr val="windowText" lastClr="000000"/>
              </a:solidFill>
            </a:rPr>
            <a:t>Get buy in and support from the people who will be impacted by your project </a:t>
          </a:r>
          <a:r>
            <a:rPr lang="en-GB" b="1">
              <a:solidFill>
                <a:sysClr val="windowText" lastClr="000000"/>
              </a:solidFill>
            </a:rPr>
            <a:t>before</a:t>
          </a:r>
          <a:r>
            <a:rPr lang="en-GB">
              <a:solidFill>
                <a:sysClr val="windowText" lastClr="000000"/>
              </a:solidFill>
            </a:rPr>
            <a:t> you submit it</a:t>
          </a:r>
        </a:p>
      </dgm:t>
    </dgm:pt>
    <dgm:pt modelId="{AAC70312-DCC8-47D6-8ABB-81B2875838F9}" type="parTrans" cxnId="{FC3523D6-92FF-4FE2-A0D6-C59C991A01EA}">
      <dgm:prSet/>
      <dgm:spPr/>
      <dgm:t>
        <a:bodyPr/>
        <a:lstStyle/>
        <a:p>
          <a:endParaRPr lang="en-GB"/>
        </a:p>
      </dgm:t>
    </dgm:pt>
    <dgm:pt modelId="{328F66DC-B590-4F7F-84C3-48F2AEA016B5}" type="sibTrans" cxnId="{FC3523D6-92FF-4FE2-A0D6-C59C991A01EA}">
      <dgm:prSet/>
      <dgm:spPr/>
      <dgm:t>
        <a:bodyPr/>
        <a:lstStyle/>
        <a:p>
          <a:endParaRPr lang="en-GB"/>
        </a:p>
      </dgm:t>
    </dgm:pt>
    <dgm:pt modelId="{AC5596C7-BC40-4061-B673-CC931FE56BB2}" type="pres">
      <dgm:prSet presAssocID="{87BF3B73-C3F3-488B-B74E-B245BBF2E0A7}" presName="diagram" presStyleCnt="0">
        <dgm:presLayoutVars>
          <dgm:dir/>
          <dgm:resizeHandles val="exact"/>
        </dgm:presLayoutVars>
      </dgm:prSet>
      <dgm:spPr/>
    </dgm:pt>
    <dgm:pt modelId="{74B2475C-6EA6-4E25-A248-BA4F6C796170}" type="pres">
      <dgm:prSet presAssocID="{2ECB7DDB-B93F-4015-BD65-B7D843EDE7BC}" presName="node" presStyleLbl="node1" presStyleIdx="0" presStyleCnt="6">
        <dgm:presLayoutVars>
          <dgm:bulletEnabled val="1"/>
        </dgm:presLayoutVars>
      </dgm:prSet>
      <dgm:spPr/>
    </dgm:pt>
    <dgm:pt modelId="{DE07203C-8496-4ED7-BE24-8FE135D8413A}" type="pres">
      <dgm:prSet presAssocID="{50668880-D08F-4481-868B-3204EBF89F84}" presName="sibTrans" presStyleCnt="0"/>
      <dgm:spPr/>
    </dgm:pt>
    <dgm:pt modelId="{55E788D5-C55E-43C7-B8BE-F6A70D0C4C3B}" type="pres">
      <dgm:prSet presAssocID="{C4E16405-691B-4366-9C75-830FBC1CF175}" presName="node" presStyleLbl="node1" presStyleIdx="1" presStyleCnt="6">
        <dgm:presLayoutVars>
          <dgm:bulletEnabled val="1"/>
        </dgm:presLayoutVars>
      </dgm:prSet>
      <dgm:spPr/>
    </dgm:pt>
    <dgm:pt modelId="{B0B4D8CF-4725-428E-92F3-E97F5CE8C75A}" type="pres">
      <dgm:prSet presAssocID="{8012286D-D37C-4BB1-B8C4-867EBFC35CDE}" presName="sibTrans" presStyleCnt="0"/>
      <dgm:spPr/>
    </dgm:pt>
    <dgm:pt modelId="{9A59DC66-5C69-40D4-B6E8-29B137C78F60}" type="pres">
      <dgm:prSet presAssocID="{617981E9-2580-4566-8D76-AE06E5786730}" presName="node" presStyleLbl="node1" presStyleIdx="2" presStyleCnt="6">
        <dgm:presLayoutVars>
          <dgm:bulletEnabled val="1"/>
        </dgm:presLayoutVars>
      </dgm:prSet>
      <dgm:spPr/>
    </dgm:pt>
    <dgm:pt modelId="{0B19898C-7FFE-42EB-9C62-827F0F1D9450}" type="pres">
      <dgm:prSet presAssocID="{2A71DE1A-0B93-4223-858D-33B94DC07A92}" presName="sibTrans" presStyleCnt="0"/>
      <dgm:spPr/>
    </dgm:pt>
    <dgm:pt modelId="{D0B2ACA5-65B7-4173-B8CA-A3EE8AA2323A}" type="pres">
      <dgm:prSet presAssocID="{62C84588-EDBC-47C4-A3EA-2F6B82CD52A2}" presName="node" presStyleLbl="node1" presStyleIdx="3" presStyleCnt="6">
        <dgm:presLayoutVars>
          <dgm:bulletEnabled val="1"/>
        </dgm:presLayoutVars>
      </dgm:prSet>
      <dgm:spPr/>
    </dgm:pt>
    <dgm:pt modelId="{138D4268-CDDB-4736-9F82-E9258F5185F8}" type="pres">
      <dgm:prSet presAssocID="{41CD5A7A-7CF3-4138-967F-B0CA044D841E}" presName="sibTrans" presStyleCnt="0"/>
      <dgm:spPr/>
    </dgm:pt>
    <dgm:pt modelId="{2CCD7B91-BC58-4E92-8EA6-A3B603540E68}" type="pres">
      <dgm:prSet presAssocID="{D6B8DF1F-089C-4E13-AAD0-55FACE90E7F2}" presName="node" presStyleLbl="node1" presStyleIdx="4" presStyleCnt="6">
        <dgm:presLayoutVars>
          <dgm:bulletEnabled val="1"/>
        </dgm:presLayoutVars>
      </dgm:prSet>
      <dgm:spPr/>
    </dgm:pt>
    <dgm:pt modelId="{EFD755DF-7AB8-4976-AA5C-24DC6A191579}" type="pres">
      <dgm:prSet presAssocID="{77292776-6B37-4A32-83F8-221E81BBE1E1}" presName="sibTrans" presStyleCnt="0"/>
      <dgm:spPr/>
    </dgm:pt>
    <dgm:pt modelId="{3A937F15-8FBA-4FD2-B7DB-7D6DAAC880D7}" type="pres">
      <dgm:prSet presAssocID="{F2DBF283-8EE4-43DD-BB2E-CE048ECEF896}" presName="node" presStyleLbl="node1" presStyleIdx="5" presStyleCnt="6">
        <dgm:presLayoutVars>
          <dgm:bulletEnabled val="1"/>
        </dgm:presLayoutVars>
      </dgm:prSet>
      <dgm:spPr/>
    </dgm:pt>
  </dgm:ptLst>
  <dgm:cxnLst>
    <dgm:cxn modelId="{6DEBDF10-C3E0-4285-8A90-FC89C323E4A7}" type="presOf" srcId="{87BF3B73-C3F3-488B-B74E-B245BBF2E0A7}" destId="{AC5596C7-BC40-4061-B673-CC931FE56BB2}" srcOrd="0" destOrd="0" presId="urn:microsoft.com/office/officeart/2005/8/layout/default"/>
    <dgm:cxn modelId="{8B1A452A-5E73-43E8-B226-AD68CF484E6A}" type="presOf" srcId="{617981E9-2580-4566-8D76-AE06E5786730}" destId="{9A59DC66-5C69-40D4-B6E8-29B137C78F60}" srcOrd="0" destOrd="0" presId="urn:microsoft.com/office/officeart/2005/8/layout/default"/>
    <dgm:cxn modelId="{F29D014A-DA64-4A48-A03B-6754219662EC}" srcId="{87BF3B73-C3F3-488B-B74E-B245BBF2E0A7}" destId="{62C84588-EDBC-47C4-A3EA-2F6B82CD52A2}" srcOrd="3" destOrd="0" parTransId="{2C8AD048-7290-4EFD-B55E-43802E498574}" sibTransId="{41CD5A7A-7CF3-4138-967F-B0CA044D841E}"/>
    <dgm:cxn modelId="{39B9C353-7E13-4FD1-B48A-29EE34C0302F}" srcId="{87BF3B73-C3F3-488B-B74E-B245BBF2E0A7}" destId="{D6B8DF1F-089C-4E13-AAD0-55FACE90E7F2}" srcOrd="4" destOrd="0" parTransId="{13D72361-E85E-4144-91C9-ADE67A3EB99C}" sibTransId="{77292776-6B37-4A32-83F8-221E81BBE1E1}"/>
    <dgm:cxn modelId="{995CB599-D616-4B3F-B37D-46BC1496BF19}" srcId="{87BF3B73-C3F3-488B-B74E-B245BBF2E0A7}" destId="{C4E16405-691B-4366-9C75-830FBC1CF175}" srcOrd="1" destOrd="0" parTransId="{74EA1F56-17FC-4C26-8874-B60BE875B682}" sibTransId="{8012286D-D37C-4BB1-B8C4-867EBFC35CDE}"/>
    <dgm:cxn modelId="{4896BE9A-AB0F-44A9-AA85-42BD1E809519}" srcId="{87BF3B73-C3F3-488B-B74E-B245BBF2E0A7}" destId="{617981E9-2580-4566-8D76-AE06E5786730}" srcOrd="2" destOrd="0" parTransId="{FB782B56-EC3F-4765-AAEA-D0587B9BF12C}" sibTransId="{2A71DE1A-0B93-4223-858D-33B94DC07A92}"/>
    <dgm:cxn modelId="{D27ACF9E-2325-4FCF-8A27-3F2CAF57BBDF}" type="presOf" srcId="{C4E16405-691B-4366-9C75-830FBC1CF175}" destId="{55E788D5-C55E-43C7-B8BE-F6A70D0C4C3B}" srcOrd="0" destOrd="0" presId="urn:microsoft.com/office/officeart/2005/8/layout/default"/>
    <dgm:cxn modelId="{5A55CBB0-68A4-43E0-B6E1-F7D3B04BFC14}" srcId="{87BF3B73-C3F3-488B-B74E-B245BBF2E0A7}" destId="{2ECB7DDB-B93F-4015-BD65-B7D843EDE7BC}" srcOrd="0" destOrd="0" parTransId="{73843427-05ED-41B4-BDE0-FF69334CE435}" sibTransId="{50668880-D08F-4481-868B-3204EBF89F84}"/>
    <dgm:cxn modelId="{4143EDC1-BADF-44C4-BAEE-654E83D29EF7}" type="presOf" srcId="{F2DBF283-8EE4-43DD-BB2E-CE048ECEF896}" destId="{3A937F15-8FBA-4FD2-B7DB-7D6DAAC880D7}" srcOrd="0" destOrd="0" presId="urn:microsoft.com/office/officeart/2005/8/layout/default"/>
    <dgm:cxn modelId="{FC3523D6-92FF-4FE2-A0D6-C59C991A01EA}" srcId="{87BF3B73-C3F3-488B-B74E-B245BBF2E0A7}" destId="{F2DBF283-8EE4-43DD-BB2E-CE048ECEF896}" srcOrd="5" destOrd="0" parTransId="{AAC70312-DCC8-47D6-8ABB-81B2875838F9}" sibTransId="{328F66DC-B590-4F7F-84C3-48F2AEA016B5}"/>
    <dgm:cxn modelId="{7F6905DF-2ECD-4B5E-B03B-0736602674B3}" type="presOf" srcId="{2ECB7DDB-B93F-4015-BD65-B7D843EDE7BC}" destId="{74B2475C-6EA6-4E25-A248-BA4F6C796170}" srcOrd="0" destOrd="0" presId="urn:microsoft.com/office/officeart/2005/8/layout/default"/>
    <dgm:cxn modelId="{C99889EA-31DF-41C5-BEFA-065984D50CBF}" type="presOf" srcId="{D6B8DF1F-089C-4E13-AAD0-55FACE90E7F2}" destId="{2CCD7B91-BC58-4E92-8EA6-A3B603540E68}" srcOrd="0" destOrd="0" presId="urn:microsoft.com/office/officeart/2005/8/layout/default"/>
    <dgm:cxn modelId="{073F8AEB-BB91-4463-9B15-CD5DF992085E}" type="presOf" srcId="{62C84588-EDBC-47C4-A3EA-2F6B82CD52A2}" destId="{D0B2ACA5-65B7-4173-B8CA-A3EE8AA2323A}" srcOrd="0" destOrd="0" presId="urn:microsoft.com/office/officeart/2005/8/layout/default"/>
    <dgm:cxn modelId="{80844768-A093-4ADE-91D5-2ACFA48ABCF4}" type="presParOf" srcId="{AC5596C7-BC40-4061-B673-CC931FE56BB2}" destId="{74B2475C-6EA6-4E25-A248-BA4F6C796170}" srcOrd="0" destOrd="0" presId="urn:microsoft.com/office/officeart/2005/8/layout/default"/>
    <dgm:cxn modelId="{6B5714BD-CE0A-4E26-A847-CA6F0E3BBD4E}" type="presParOf" srcId="{AC5596C7-BC40-4061-B673-CC931FE56BB2}" destId="{DE07203C-8496-4ED7-BE24-8FE135D8413A}" srcOrd="1" destOrd="0" presId="urn:microsoft.com/office/officeart/2005/8/layout/default"/>
    <dgm:cxn modelId="{EE9AA73D-D640-4FA2-997C-562C2F5102F5}" type="presParOf" srcId="{AC5596C7-BC40-4061-B673-CC931FE56BB2}" destId="{55E788D5-C55E-43C7-B8BE-F6A70D0C4C3B}" srcOrd="2" destOrd="0" presId="urn:microsoft.com/office/officeart/2005/8/layout/default"/>
    <dgm:cxn modelId="{C518C65A-7283-4661-AD8C-77829B1F09AF}" type="presParOf" srcId="{AC5596C7-BC40-4061-B673-CC931FE56BB2}" destId="{B0B4D8CF-4725-428E-92F3-E97F5CE8C75A}" srcOrd="3" destOrd="0" presId="urn:microsoft.com/office/officeart/2005/8/layout/default"/>
    <dgm:cxn modelId="{E29D98C9-D709-47D3-84AD-DD614666B19D}" type="presParOf" srcId="{AC5596C7-BC40-4061-B673-CC931FE56BB2}" destId="{9A59DC66-5C69-40D4-B6E8-29B137C78F60}" srcOrd="4" destOrd="0" presId="urn:microsoft.com/office/officeart/2005/8/layout/default"/>
    <dgm:cxn modelId="{50149665-9791-4089-B72F-AA5619338306}" type="presParOf" srcId="{AC5596C7-BC40-4061-B673-CC931FE56BB2}" destId="{0B19898C-7FFE-42EB-9C62-827F0F1D9450}" srcOrd="5" destOrd="0" presId="urn:microsoft.com/office/officeart/2005/8/layout/default"/>
    <dgm:cxn modelId="{3565734A-6B85-4ABD-B5F7-326504A788FC}" type="presParOf" srcId="{AC5596C7-BC40-4061-B673-CC931FE56BB2}" destId="{D0B2ACA5-65B7-4173-B8CA-A3EE8AA2323A}" srcOrd="6" destOrd="0" presId="urn:microsoft.com/office/officeart/2005/8/layout/default"/>
    <dgm:cxn modelId="{641C160E-351E-4646-B778-0AB2EFD08542}" type="presParOf" srcId="{AC5596C7-BC40-4061-B673-CC931FE56BB2}" destId="{138D4268-CDDB-4736-9F82-E9258F5185F8}" srcOrd="7" destOrd="0" presId="urn:microsoft.com/office/officeart/2005/8/layout/default"/>
    <dgm:cxn modelId="{68724AB3-78B4-4D70-B6E9-CBC9688BB43B}" type="presParOf" srcId="{AC5596C7-BC40-4061-B673-CC931FE56BB2}" destId="{2CCD7B91-BC58-4E92-8EA6-A3B603540E68}" srcOrd="8" destOrd="0" presId="urn:microsoft.com/office/officeart/2005/8/layout/default"/>
    <dgm:cxn modelId="{0B5D4287-8E01-4511-9628-A77CBE8297A9}" type="presParOf" srcId="{AC5596C7-BC40-4061-B673-CC931FE56BB2}" destId="{EFD755DF-7AB8-4976-AA5C-24DC6A191579}" srcOrd="9" destOrd="0" presId="urn:microsoft.com/office/officeart/2005/8/layout/default"/>
    <dgm:cxn modelId="{5AE5DCE7-5E4B-41C3-A082-10FA44CA0732}" type="presParOf" srcId="{AC5596C7-BC40-4061-B673-CC931FE56BB2}" destId="{3A937F15-8FBA-4FD2-B7DB-7D6DAAC880D7}" srcOrd="10"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2475C-6EA6-4E25-A248-BA4F6C796170}">
      <dsp:nvSpPr>
        <dsp:cNvPr id="0" name=""/>
        <dsp:cNvSpPr/>
      </dsp:nvSpPr>
      <dsp:spPr>
        <a:xfrm>
          <a:off x="0" y="460623"/>
          <a:ext cx="1753195" cy="105191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Contact the NES team to discuss your application before you submit it </a:t>
          </a:r>
        </a:p>
      </dsp:txBody>
      <dsp:txXfrm>
        <a:off x="0" y="460623"/>
        <a:ext cx="1753195" cy="1051917"/>
      </dsp:txXfrm>
    </dsp:sp>
    <dsp:sp modelId="{55E788D5-C55E-43C7-B8BE-F6A70D0C4C3B}">
      <dsp:nvSpPr>
        <dsp:cNvPr id="0" name=""/>
        <dsp:cNvSpPr/>
      </dsp:nvSpPr>
      <dsp:spPr>
        <a:xfrm>
          <a:off x="1928514" y="460623"/>
          <a:ext cx="1753195" cy="105191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Get a trusted colleague to read your application -  if it's not clear to them it probalby won't be clear to the panel</a:t>
          </a:r>
        </a:p>
      </dsp:txBody>
      <dsp:txXfrm>
        <a:off x="1928514" y="460623"/>
        <a:ext cx="1753195" cy="1051917"/>
      </dsp:txXfrm>
    </dsp:sp>
    <dsp:sp modelId="{9A59DC66-5C69-40D4-B6E8-29B137C78F60}">
      <dsp:nvSpPr>
        <dsp:cNvPr id="0" name=""/>
        <dsp:cNvSpPr/>
      </dsp:nvSpPr>
      <dsp:spPr>
        <a:xfrm>
          <a:off x="3857029" y="460623"/>
          <a:ext cx="1753195" cy="105191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Check what's happening nationally that's relevant to your project - make sure you mention it </a:t>
          </a:r>
        </a:p>
      </dsp:txBody>
      <dsp:txXfrm>
        <a:off x="3857029" y="460623"/>
        <a:ext cx="1753195" cy="1051917"/>
      </dsp:txXfrm>
    </dsp:sp>
    <dsp:sp modelId="{D0B2ACA5-65B7-4173-B8CA-A3EE8AA2323A}">
      <dsp:nvSpPr>
        <dsp:cNvPr id="0" name=""/>
        <dsp:cNvSpPr/>
      </dsp:nvSpPr>
      <dsp:spPr>
        <a:xfrm>
          <a:off x="0" y="1687859"/>
          <a:ext cx="1753195" cy="105191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Don't use lots of profession or context specific jargon or abreviations in your application </a:t>
          </a:r>
        </a:p>
      </dsp:txBody>
      <dsp:txXfrm>
        <a:off x="0" y="1687859"/>
        <a:ext cx="1753195" cy="1051917"/>
      </dsp:txXfrm>
    </dsp:sp>
    <dsp:sp modelId="{2CCD7B91-BC58-4E92-8EA6-A3B603540E68}">
      <dsp:nvSpPr>
        <dsp:cNvPr id="0" name=""/>
        <dsp:cNvSpPr/>
      </dsp:nvSpPr>
      <dsp:spPr>
        <a:xfrm>
          <a:off x="1928514" y="1687859"/>
          <a:ext cx="1753195" cy="105191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Stick to the word limit</a:t>
          </a:r>
        </a:p>
      </dsp:txBody>
      <dsp:txXfrm>
        <a:off x="1928514" y="1687859"/>
        <a:ext cx="1753195" cy="1051917"/>
      </dsp:txXfrm>
    </dsp:sp>
    <dsp:sp modelId="{3A937F15-8FBA-4FD2-B7DB-7D6DAAC880D7}">
      <dsp:nvSpPr>
        <dsp:cNvPr id="0" name=""/>
        <dsp:cNvSpPr/>
      </dsp:nvSpPr>
      <dsp:spPr>
        <a:xfrm>
          <a:off x="3857029" y="1687859"/>
          <a:ext cx="1753195" cy="105191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Get buy in and support from the people who will be impacted by your project </a:t>
          </a:r>
          <a:r>
            <a:rPr lang="en-GB" sz="1300" b="1" kern="1200">
              <a:solidFill>
                <a:sysClr val="windowText" lastClr="000000"/>
              </a:solidFill>
            </a:rPr>
            <a:t>before</a:t>
          </a:r>
          <a:r>
            <a:rPr lang="en-GB" sz="1300" kern="1200">
              <a:solidFill>
                <a:sysClr val="windowText" lastClr="000000"/>
              </a:solidFill>
            </a:rPr>
            <a:t> you submit it</a:t>
          </a:r>
        </a:p>
      </dsp:txBody>
      <dsp:txXfrm>
        <a:off x="3857029" y="1687859"/>
        <a:ext cx="1753195" cy="105191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52255612933f55fa927486bc7b5cb0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2d41db22eb924756d97adaa8217ddb1f"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B2DA-DD71-4A07-AED6-EC743BB7C85F}">
  <ds:schemaRefs>
    <ds:schemaRef ds:uri="http://purl.org/dc/terms/"/>
    <ds:schemaRef ds:uri="094c0d37-fd1c-464c-8a22-849a0545630f"/>
    <ds:schemaRef ds:uri="http://schemas.microsoft.com/office/2006/documentManagement/types"/>
    <ds:schemaRef ds:uri="http://schemas.microsoft.com/office/infopath/2007/PartnerControls"/>
    <ds:schemaRef ds:uri="da609951-432d-42ab-b1d6-19e1fa0a973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8849DD-87FA-4C85-B864-F894BC4E7AD4}">
  <ds:schemaRefs>
    <ds:schemaRef ds:uri="http://schemas.microsoft.com/sharepoint/v3/contenttype/forms"/>
  </ds:schemaRefs>
</ds:datastoreItem>
</file>

<file path=customXml/itemProps3.xml><?xml version="1.0" encoding="utf-8"?>
<ds:datastoreItem xmlns:ds="http://schemas.openxmlformats.org/officeDocument/2006/customXml" ds:itemID="{B8049120-9519-42B0-8F15-2CA7310CC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6E531-333E-4133-8D99-F7AF34CE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Taylor</dc:creator>
  <cp:keywords/>
  <dc:description/>
  <cp:lastModifiedBy>Moira Bodsworth</cp:lastModifiedBy>
  <cp:revision>2</cp:revision>
  <dcterms:created xsi:type="dcterms:W3CDTF">2020-09-07T07:21:00Z</dcterms:created>
  <dcterms:modified xsi:type="dcterms:W3CDTF">2020-09-07T07:21:00Z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