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13D9" w14:textId="3B390101" w:rsidR="000B5E90" w:rsidRDefault="00243B87" w:rsidP="000B5E90">
      <w:pPr>
        <w:pStyle w:val="Heading1"/>
      </w:pPr>
      <w:r w:rsidRPr="00243B87">
        <w:t>Student Indexing</w:t>
      </w:r>
      <w:r w:rsidR="00032A46" w:rsidRPr="00243B87">
        <w:t xml:space="preserve"> Privacy Notice</w:t>
      </w:r>
    </w:p>
    <w:p w14:paraId="35E51D34" w14:textId="77777777" w:rsidR="000B5E90" w:rsidRDefault="000B5E90">
      <w:pPr>
        <w:rPr>
          <w:b/>
          <w:bCs/>
        </w:rPr>
      </w:pPr>
    </w:p>
    <w:p w14:paraId="17A2E5CB" w14:textId="4E693A0E" w:rsidR="00F93C00" w:rsidRPr="008309BF" w:rsidRDefault="00724708">
      <w:pPr>
        <w:rPr>
          <w:b/>
          <w:bCs/>
        </w:rPr>
      </w:pPr>
      <w:r w:rsidRPr="008309BF">
        <w:rPr>
          <w:b/>
          <w:bCs/>
        </w:rPr>
        <w:t>Why do we process this personal data?</w:t>
      </w:r>
    </w:p>
    <w:p w14:paraId="5374EABA" w14:textId="47E5C402" w:rsidR="00C036CB" w:rsidRDefault="00C036CB" w:rsidP="00C036CB">
      <w:r>
        <w:t xml:space="preserve">NHS Education for Scotland (NES) is the statutory body commissioned by the Scottish Government to quality assure professional education of </w:t>
      </w:r>
      <w:r w:rsidR="00B17009">
        <w:t>n</w:t>
      </w:r>
      <w:r>
        <w:t>ursing</w:t>
      </w:r>
      <w:r w:rsidR="00B17009">
        <w:t>, mid</w:t>
      </w:r>
      <w:r>
        <w:t>wifery</w:t>
      </w:r>
      <w:r w:rsidR="00B17009">
        <w:t xml:space="preserve"> and paramedic</w:t>
      </w:r>
      <w:r>
        <w:t xml:space="preserve"> students at Scottish Higher Education Institutions (HEI’s).</w:t>
      </w:r>
    </w:p>
    <w:p w14:paraId="12C8337D" w14:textId="77777777" w:rsidR="00635B51" w:rsidRDefault="00C036CB" w:rsidP="00C036CB">
      <w:r>
        <w:t>Student indexing is the record of all students undertaking registerable or recordable qualifications in Nursing</w:t>
      </w:r>
      <w:r w:rsidR="00B30AB8">
        <w:t>,</w:t>
      </w:r>
      <w:r>
        <w:t xml:space="preserve"> Midwifery</w:t>
      </w:r>
      <w:r w:rsidR="00B30AB8">
        <w:t xml:space="preserve"> or Paramedic Science</w:t>
      </w:r>
      <w:r>
        <w:t xml:space="preserve"> at HEIs. NES took over the Student Indexing function from the former National Board of Nursing, Midwifery and Health Visiting in 2003.</w:t>
      </w:r>
    </w:p>
    <w:p w14:paraId="4C02456C" w14:textId="0F3F2DC0" w:rsidR="00960ACB" w:rsidRDefault="633F87DA" w:rsidP="00960ACB">
      <w:pPr>
        <w:spacing w:before="240" w:after="0"/>
        <w:rPr>
          <w:rFonts w:eastAsiaTheme="minorEastAsia"/>
        </w:rPr>
      </w:pPr>
      <w:r w:rsidRPr="06C3628A">
        <w:rPr>
          <w:rFonts w:ascii="Source Sans Pro" w:eastAsia="Source Sans Pro" w:hAnsi="Source Sans Pro" w:cs="Source Sans Pro"/>
        </w:rPr>
        <w:t>I</w:t>
      </w:r>
      <w:r w:rsidRPr="17DA658F">
        <w:rPr>
          <w:rFonts w:eastAsiaTheme="minorEastAsia"/>
        </w:rPr>
        <w:t>n 2025, NES was asked by Scottish Government to include</w:t>
      </w:r>
      <w:r w:rsidRPr="17DA658F">
        <w:rPr>
          <w:rFonts w:eastAsiaTheme="minorEastAsia"/>
        </w:rPr>
        <w:t xml:space="preserve"> </w:t>
      </w:r>
      <w:r w:rsidRPr="17DA658F">
        <w:rPr>
          <w:rFonts w:eastAsiaTheme="minorEastAsia"/>
        </w:rPr>
        <w:t>indexing of other allied health professions (AHP) beyond this commissioning remit to support robust AHP workforce data</w:t>
      </w:r>
      <w:r w:rsidR="00960ACB">
        <w:rPr>
          <w:rFonts w:eastAsiaTheme="minorEastAsia"/>
        </w:rPr>
        <w:t>.</w:t>
      </w:r>
    </w:p>
    <w:p w14:paraId="51C1A34D" w14:textId="77777777" w:rsidR="00960ACB" w:rsidRDefault="00960ACB" w:rsidP="00960ACB">
      <w:pPr>
        <w:spacing w:after="0"/>
      </w:pPr>
    </w:p>
    <w:p w14:paraId="2EF0E97F" w14:textId="4DA848EB" w:rsidR="00635B51" w:rsidRDefault="00635B51" w:rsidP="00635B51">
      <w:r>
        <w:t>NHS Scotland Academy (a partnership between NES and NHS Golden Jubilee) are responsible to tracking the Internationally recruited candidates through the Objective Structured Clinical Examination (OSCE) process. The OSCE is the competency test which is part of the Nursing and Midwifery Council's (NMC) registration process for nurses and midwives trained outside the EU/EEA.</w:t>
      </w:r>
    </w:p>
    <w:p w14:paraId="18272625" w14:textId="05597FEF" w:rsidR="00724708" w:rsidRPr="008309BF" w:rsidRDefault="00635B51">
      <w:r>
        <w:t xml:space="preserve">For nurses who trained inside the EU/EEA, there is a list of qualifications which the NMC will accept without individuals having to carry </w:t>
      </w:r>
      <w:r w:rsidR="009229E3">
        <w:t>out</w:t>
      </w:r>
      <w:r>
        <w:t xml:space="preserve"> the OSCE which is available at: </w:t>
      </w:r>
      <w:hyperlink r:id="rId8">
        <w:r w:rsidRPr="6EED5028">
          <w:rPr>
            <w:rStyle w:val="Hyperlink"/>
          </w:rPr>
          <w:t>https://www.nmc.org.uk/globalassets/sitedocuments/registration/eu-directive-annex-5---list-of-qualifications.pdf</w:t>
        </w:r>
      </w:hyperlink>
    </w:p>
    <w:p w14:paraId="73D325E2" w14:textId="77777777" w:rsidR="00960ACB" w:rsidRDefault="00724708" w:rsidP="005D5FB7">
      <w:pPr>
        <w:spacing w:after="0"/>
      </w:pPr>
      <w:r w:rsidRPr="008309BF">
        <w:rPr>
          <w:b/>
          <w:bCs/>
        </w:rPr>
        <w:t xml:space="preserve">What personal data </w:t>
      </w:r>
      <w:r w:rsidR="00FA520B">
        <w:rPr>
          <w:b/>
          <w:bCs/>
        </w:rPr>
        <w:t xml:space="preserve">does </w:t>
      </w:r>
      <w:r w:rsidR="00E32C29" w:rsidRPr="00620CC3">
        <w:rPr>
          <w:b/>
          <w:bCs/>
        </w:rPr>
        <w:t>Student Indexing</w:t>
      </w:r>
      <w:r w:rsidR="00FA520B" w:rsidRPr="00620CC3">
        <w:rPr>
          <w:b/>
          <w:bCs/>
        </w:rPr>
        <w:t xml:space="preserve"> </w:t>
      </w:r>
      <w:r w:rsidRPr="00620CC3">
        <w:rPr>
          <w:b/>
          <w:bCs/>
        </w:rPr>
        <w:t>use</w:t>
      </w:r>
      <w:r w:rsidRPr="008309BF">
        <w:rPr>
          <w:b/>
          <w:bCs/>
        </w:rPr>
        <w:t>?</w:t>
      </w:r>
      <w:r w:rsidR="00635B51">
        <w:cr/>
      </w:r>
    </w:p>
    <w:p w14:paraId="77841085" w14:textId="4C7306A8" w:rsidR="00494FDF" w:rsidRPr="00494FDF" w:rsidRDefault="008665D6">
      <w:r>
        <w:t xml:space="preserve">Data we collect about </w:t>
      </w:r>
      <w:r w:rsidR="00326BF2">
        <w:t>you</w:t>
      </w:r>
      <w:r>
        <w:t xml:space="preserve"> includes</w:t>
      </w:r>
      <w:r w:rsidR="003F6EDD">
        <w:t xml:space="preserve"> name</w:t>
      </w:r>
      <w:r w:rsidR="004156C7">
        <w:t>, address</w:t>
      </w:r>
      <w:r w:rsidR="003F6EDD">
        <w:t xml:space="preserve"> and date of birth, education and skills data, </w:t>
      </w:r>
      <w:r w:rsidR="004156C7">
        <w:t>sex, racial or ethnic origin, and nationality.</w:t>
      </w:r>
    </w:p>
    <w:p w14:paraId="615F95FC" w14:textId="37604BE3" w:rsidR="00724708" w:rsidRPr="008309BF" w:rsidRDefault="00724708" w:rsidP="005D5FB7">
      <w:pPr>
        <w:spacing w:after="0"/>
        <w:rPr>
          <w:b/>
          <w:bCs/>
        </w:rPr>
      </w:pPr>
      <w:r w:rsidRPr="008309BF">
        <w:rPr>
          <w:b/>
          <w:bCs/>
        </w:rPr>
        <w:t>Legal Basis</w:t>
      </w:r>
    </w:p>
    <w:p w14:paraId="31C34223" w14:textId="77777777" w:rsidR="00620CC3" w:rsidRDefault="003E1204" w:rsidP="00C01A7E">
      <w:r>
        <w:t>The legal basis NES uses for processing your personal data</w:t>
      </w:r>
      <w:r w:rsidR="00540D7C">
        <w:t xml:space="preserve"> </w:t>
      </w:r>
      <w:r w:rsidR="001C6AC3">
        <w:t>can be found under UK GDP</w:t>
      </w:r>
      <w:r w:rsidR="00D957CC">
        <w:t>R</w:t>
      </w:r>
      <w:r w:rsidR="001C6AC3">
        <w:t xml:space="preserve"> Article </w:t>
      </w:r>
      <w:r w:rsidR="00EC188D">
        <w:t>6</w:t>
      </w:r>
      <w:r w:rsidR="00671C3E">
        <w:t>(1</w:t>
      </w:r>
      <w:r w:rsidR="004156C7" w:rsidRPr="00620CC3">
        <w:t>)(e)</w:t>
      </w:r>
      <w:r w:rsidR="00AE60CC" w:rsidRPr="00620CC3">
        <w:t xml:space="preserve"> </w:t>
      </w:r>
      <w:r w:rsidR="00522E8F" w:rsidRPr="00620CC3">
        <w:t>processing</w:t>
      </w:r>
      <w:r w:rsidR="00522E8F">
        <w:t xml:space="preserve"> is necessary for a task in the public interest or official authority. This official authority can be found in the NHS Education for Scotland Order 2002</w:t>
      </w:r>
      <w:r w:rsidR="003948BC">
        <w:t>, in particular s4(1)(aa) which states</w:t>
      </w:r>
      <w:r w:rsidR="00FC3F0B">
        <w:t xml:space="preserve"> that NES shall deliver "functions to provide information services in support of the functions of the Scottish Ministers, Health Boards and other Special Health Boards including, without prejudice to the foregoing generality, services provided by digital means."</w:t>
      </w:r>
    </w:p>
    <w:p w14:paraId="2B48820E" w14:textId="2803B854" w:rsidR="00AE60CC" w:rsidRPr="00620CC3" w:rsidRDefault="00646DC7" w:rsidP="00C01A7E">
      <w:r w:rsidRPr="00620CC3">
        <w:t>The legal basis NES uses for processing your special category data can be found under UK GDPR Article 9</w:t>
      </w:r>
      <w:r w:rsidR="001561EA" w:rsidRPr="00620CC3">
        <w:t>(2)(h) Health or social care, 9(2)(j) Archiving, research and statistics, and 9(2)(g) Reasons of substantial public interest</w:t>
      </w:r>
      <w:r w:rsidR="00CF7ABC" w:rsidRPr="00620CC3">
        <w:t>.</w:t>
      </w:r>
    </w:p>
    <w:p w14:paraId="32BAAC56" w14:textId="28AD97A6" w:rsidR="00CF7ABC" w:rsidRDefault="00CF7ABC" w:rsidP="00CF7ABC">
      <w:r>
        <w:t>The substantial public interest (9(2(g)) can be found in the Data Protection Act 2018, Sch1 s.6 which states that the processing must be necessary for the "purpose of a function conferred on a person by an enactment or rule of law". The Act which we are relying on for this processing, is in the National Health Service (Scotland) Act 1978, in particular s12IA which states that "It is the duty of every Health Board and the Agency to ensure that at all times suitably qualified and competent individuals, from such a range of disciplines as necessary are working in such numbers as are appropriate for... the health, safety and wellbeing of patients".</w:t>
      </w:r>
    </w:p>
    <w:p w14:paraId="3C4D0B99" w14:textId="2B8401EF" w:rsidR="00CF7ABC" w:rsidRDefault="00CF7ABC" w:rsidP="00CF7ABC">
      <w:r>
        <w:lastRenderedPageBreak/>
        <w:t>Processing under Article 9(2)(h) is required as this data is necessary for the "management of health or social care systems" with a basis in law. This lawful basis can be found in the Data Protection Act 2018 Schedule 1, s.2(2)(f).</w:t>
      </w:r>
    </w:p>
    <w:p w14:paraId="6369DA63" w14:textId="77777777" w:rsidR="00620CC3" w:rsidRDefault="00CF7ABC">
      <w:r>
        <w:t xml:space="preserve">Processing under Article 9(2)(j), Archiving, research and statistics is also required to have a basis in law. This can </w:t>
      </w:r>
      <w:proofErr w:type="gramStart"/>
      <w:r>
        <w:t>found</w:t>
      </w:r>
      <w:proofErr w:type="gramEnd"/>
      <w:r>
        <w:t xml:space="preserve"> in the Data Protection Act 2018 Schedule 1, s.4(a).</w:t>
      </w:r>
    </w:p>
    <w:p w14:paraId="39C26FD1" w14:textId="02BE8E68" w:rsidR="00724708" w:rsidRPr="00620CC3" w:rsidRDefault="00724708">
      <w:r w:rsidRPr="008309BF">
        <w:rPr>
          <w:b/>
          <w:bCs/>
        </w:rPr>
        <w:t>Data transfers outside the UK</w:t>
      </w:r>
    </w:p>
    <w:p w14:paraId="3BDF41F3" w14:textId="42B03539" w:rsidR="00B63B3C" w:rsidRDefault="00676357" w:rsidP="007473AB">
      <w:r>
        <w:t>All data is stored within the UK</w:t>
      </w:r>
      <w:r w:rsidR="007473AB">
        <w:t xml:space="preserve"> or EU</w:t>
      </w:r>
      <w:r w:rsidR="003444C8">
        <w:t xml:space="preserve">. </w:t>
      </w:r>
    </w:p>
    <w:p w14:paraId="176566C0" w14:textId="5778CB36" w:rsidR="00724708" w:rsidRPr="00092F5D" w:rsidRDefault="00724708">
      <w:pPr>
        <w:rPr>
          <w:b/>
          <w:bCs/>
        </w:rPr>
      </w:pPr>
      <w:r w:rsidRPr="00092F5D">
        <w:rPr>
          <w:b/>
          <w:bCs/>
        </w:rPr>
        <w:t>Automated Decision making</w:t>
      </w:r>
    </w:p>
    <w:p w14:paraId="6E4C1E85" w14:textId="64487B8E" w:rsidR="004F6131" w:rsidRDefault="004F6131">
      <w:r>
        <w:t xml:space="preserve">Individuals </w:t>
      </w:r>
      <w:r w:rsidR="00B63B3C" w:rsidRPr="00620CC3">
        <w:t>will</w:t>
      </w:r>
      <w:r w:rsidRPr="00620CC3">
        <w:t xml:space="preserve"> not</w:t>
      </w:r>
      <w:r w:rsidR="00B63B3C" w:rsidRPr="007473AB">
        <w:t xml:space="preserve"> </w:t>
      </w:r>
      <w:r>
        <w:t>be subject to automated decision making</w:t>
      </w:r>
      <w:r w:rsidR="00BA0D69">
        <w:t>.</w:t>
      </w:r>
    </w:p>
    <w:p w14:paraId="41047E34" w14:textId="1A51866F" w:rsidR="00CD00D9" w:rsidRDefault="00CD00D9">
      <w:pPr>
        <w:rPr>
          <w:b/>
          <w:bCs/>
        </w:rPr>
      </w:pPr>
      <w:r>
        <w:rPr>
          <w:b/>
          <w:bCs/>
        </w:rPr>
        <w:t>Data Sharing</w:t>
      </w:r>
    </w:p>
    <w:p w14:paraId="4E81DC26" w14:textId="597DEE2E" w:rsidR="00B663DF" w:rsidRDefault="00DC2FAB" w:rsidP="00B663DF">
      <w:r>
        <w:t>Data is shared with and by NES for the following purposes:</w:t>
      </w:r>
    </w:p>
    <w:tbl>
      <w:tblPr>
        <w:tblStyle w:val="TableGrid"/>
        <w:tblW w:w="0" w:type="auto"/>
        <w:tblLook w:val="04A0" w:firstRow="1" w:lastRow="0" w:firstColumn="1" w:lastColumn="0" w:noHBand="0" w:noVBand="1"/>
      </w:tblPr>
      <w:tblGrid>
        <w:gridCol w:w="3005"/>
        <w:gridCol w:w="3005"/>
        <w:gridCol w:w="3006"/>
      </w:tblGrid>
      <w:tr w:rsidR="008C2A73" w14:paraId="1891DCBF" w14:textId="77777777" w:rsidTr="008C2A73">
        <w:tc>
          <w:tcPr>
            <w:tcW w:w="3005" w:type="dxa"/>
          </w:tcPr>
          <w:p w14:paraId="4BE47F1D" w14:textId="6C10B4BD" w:rsidR="008C2A73" w:rsidRPr="00DC2FAB" w:rsidRDefault="008C2A73" w:rsidP="00B663DF">
            <w:pPr>
              <w:rPr>
                <w:b/>
                <w:bCs/>
              </w:rPr>
            </w:pPr>
            <w:r w:rsidRPr="00DC2FAB">
              <w:rPr>
                <w:b/>
                <w:bCs/>
              </w:rPr>
              <w:t>Data shared by</w:t>
            </w:r>
          </w:p>
        </w:tc>
        <w:tc>
          <w:tcPr>
            <w:tcW w:w="3005" w:type="dxa"/>
          </w:tcPr>
          <w:p w14:paraId="17ED6A48" w14:textId="06554937" w:rsidR="008C2A73" w:rsidRPr="00DC2FAB" w:rsidRDefault="008C2A73" w:rsidP="00B663DF">
            <w:pPr>
              <w:rPr>
                <w:b/>
                <w:bCs/>
              </w:rPr>
            </w:pPr>
            <w:r w:rsidRPr="00DC2FAB">
              <w:rPr>
                <w:b/>
                <w:bCs/>
              </w:rPr>
              <w:t>Data shared with</w:t>
            </w:r>
          </w:p>
        </w:tc>
        <w:tc>
          <w:tcPr>
            <w:tcW w:w="3006" w:type="dxa"/>
          </w:tcPr>
          <w:p w14:paraId="0A131178" w14:textId="104AE0E4" w:rsidR="008C2A73" w:rsidRPr="00DC2FAB" w:rsidRDefault="008C2A73" w:rsidP="00B663DF">
            <w:pPr>
              <w:rPr>
                <w:b/>
                <w:bCs/>
              </w:rPr>
            </w:pPr>
            <w:r w:rsidRPr="00DC2FAB">
              <w:rPr>
                <w:b/>
                <w:bCs/>
              </w:rPr>
              <w:t>Purpose of sharing</w:t>
            </w:r>
          </w:p>
        </w:tc>
      </w:tr>
      <w:tr w:rsidR="008C2A73" w14:paraId="55DBC9B7" w14:textId="77777777" w:rsidTr="008C2A73">
        <w:tc>
          <w:tcPr>
            <w:tcW w:w="3005" w:type="dxa"/>
          </w:tcPr>
          <w:p w14:paraId="2ECE4F0C" w14:textId="14B669E8" w:rsidR="008C2A73" w:rsidRDefault="008C2A73" w:rsidP="00B663DF">
            <w:r>
              <w:t>Higher Education Institutions</w:t>
            </w:r>
          </w:p>
        </w:tc>
        <w:tc>
          <w:tcPr>
            <w:tcW w:w="3005" w:type="dxa"/>
          </w:tcPr>
          <w:p w14:paraId="3BBB5A06" w14:textId="633C3FEB" w:rsidR="008C2A73" w:rsidRDefault="008C2A73" w:rsidP="00B663DF">
            <w:r>
              <w:t>NHS Education for Scotland (NES)</w:t>
            </w:r>
          </w:p>
        </w:tc>
        <w:tc>
          <w:tcPr>
            <w:tcW w:w="3006" w:type="dxa"/>
          </w:tcPr>
          <w:p w14:paraId="1D7969C7" w14:textId="4D7A777F" w:rsidR="008C2A73" w:rsidRDefault="004A1E98" w:rsidP="00B663DF">
            <w:r>
              <w:t>Student Indexing</w:t>
            </w:r>
          </w:p>
        </w:tc>
      </w:tr>
      <w:tr w:rsidR="008C2A73" w14:paraId="7F012FAA" w14:textId="77777777" w:rsidTr="008C2A73">
        <w:tc>
          <w:tcPr>
            <w:tcW w:w="3005" w:type="dxa"/>
          </w:tcPr>
          <w:p w14:paraId="6BD643D3" w14:textId="77FE37B1" w:rsidR="008C2A73" w:rsidRDefault="004A1E98" w:rsidP="00B663DF">
            <w:r>
              <w:t>NES</w:t>
            </w:r>
          </w:p>
        </w:tc>
        <w:tc>
          <w:tcPr>
            <w:tcW w:w="3005" w:type="dxa"/>
          </w:tcPr>
          <w:p w14:paraId="15F4E765" w14:textId="7AFE892F" w:rsidR="008C2A73" w:rsidRDefault="004A1E98" w:rsidP="00B663DF">
            <w:r>
              <w:t>Nursing and Midwifery Council</w:t>
            </w:r>
          </w:p>
        </w:tc>
        <w:tc>
          <w:tcPr>
            <w:tcW w:w="3006" w:type="dxa"/>
          </w:tcPr>
          <w:p w14:paraId="6F5DDD56" w14:textId="592A24EB" w:rsidR="008C2A73" w:rsidRDefault="004A1E98" w:rsidP="00B663DF">
            <w:r>
              <w:t>Professional registration</w:t>
            </w:r>
          </w:p>
        </w:tc>
      </w:tr>
      <w:tr w:rsidR="008C2A73" w14:paraId="52518CCD" w14:textId="77777777" w:rsidTr="008C2A73">
        <w:tc>
          <w:tcPr>
            <w:tcW w:w="3005" w:type="dxa"/>
          </w:tcPr>
          <w:p w14:paraId="6B8E7DAC" w14:textId="64012CAC" w:rsidR="008C2A73" w:rsidRDefault="004A1E98" w:rsidP="00B663DF">
            <w:r>
              <w:t>NES</w:t>
            </w:r>
          </w:p>
        </w:tc>
        <w:tc>
          <w:tcPr>
            <w:tcW w:w="3005" w:type="dxa"/>
          </w:tcPr>
          <w:p w14:paraId="5478257F" w14:textId="48D4E233" w:rsidR="008C2A73" w:rsidRDefault="004A1E98" w:rsidP="00B663DF">
            <w:r>
              <w:t>Scottish Ambulance Service</w:t>
            </w:r>
          </w:p>
        </w:tc>
        <w:tc>
          <w:tcPr>
            <w:tcW w:w="3006" w:type="dxa"/>
          </w:tcPr>
          <w:p w14:paraId="20435646" w14:textId="2045862C" w:rsidR="008C2A73" w:rsidRDefault="004A1E98" w:rsidP="00B663DF">
            <w:r>
              <w:t>Practical placement training</w:t>
            </w:r>
          </w:p>
        </w:tc>
      </w:tr>
      <w:tr w:rsidR="008C2A73" w14:paraId="7E1EDE54" w14:textId="77777777" w:rsidTr="008C2A73">
        <w:tc>
          <w:tcPr>
            <w:tcW w:w="3005" w:type="dxa"/>
          </w:tcPr>
          <w:p w14:paraId="1D93785B" w14:textId="039A4616" w:rsidR="008C2A73" w:rsidRDefault="00DC2FAB" w:rsidP="00B663DF">
            <w:r>
              <w:t>NES</w:t>
            </w:r>
          </w:p>
        </w:tc>
        <w:tc>
          <w:tcPr>
            <w:tcW w:w="3005" w:type="dxa"/>
          </w:tcPr>
          <w:p w14:paraId="3D7CF368" w14:textId="4BB074A2" w:rsidR="008C2A73" w:rsidRDefault="00DC2FAB" w:rsidP="00B663DF">
            <w:r>
              <w:t>Relevant Scottish NHS Health Boards</w:t>
            </w:r>
          </w:p>
        </w:tc>
        <w:tc>
          <w:tcPr>
            <w:tcW w:w="3006" w:type="dxa"/>
          </w:tcPr>
          <w:p w14:paraId="7D92A708" w14:textId="7D5481F9" w:rsidR="008C2A73" w:rsidRDefault="00DC2FAB" w:rsidP="00B663DF">
            <w:r>
              <w:t>Workforce planning</w:t>
            </w:r>
          </w:p>
        </w:tc>
      </w:tr>
    </w:tbl>
    <w:p w14:paraId="163B5F85" w14:textId="39580646" w:rsidR="00DC2FAB" w:rsidRDefault="00DC2FAB" w:rsidP="00DC2FAB">
      <w:pPr>
        <w:spacing w:before="240"/>
      </w:pPr>
      <w:r>
        <w:t xml:space="preserve">This data sharing is supported by the NHS Intra Sharing Accords (Workforce) or specific individual data sharing agreements. </w:t>
      </w:r>
    </w:p>
    <w:p w14:paraId="579F10AC" w14:textId="69E5C6A6" w:rsidR="00724708" w:rsidRPr="008309BF" w:rsidRDefault="00724708" w:rsidP="00B663DF">
      <w:pPr>
        <w:rPr>
          <w:b/>
          <w:bCs/>
        </w:rPr>
      </w:pPr>
      <w:r w:rsidRPr="008309BF">
        <w:rPr>
          <w:b/>
          <w:bCs/>
        </w:rPr>
        <w:t>Retention</w:t>
      </w:r>
    </w:p>
    <w:p w14:paraId="22AF389D" w14:textId="05E6B72A" w:rsidR="008309BF" w:rsidRPr="00B63B3C" w:rsidRDefault="00B20DA9">
      <w:r>
        <w:t xml:space="preserve">We will store the data you provide for </w:t>
      </w:r>
      <w:r w:rsidR="00620CC3">
        <w:t xml:space="preserve">6 years </w:t>
      </w:r>
      <w:r w:rsidR="219BB2DC">
        <w:t>after leaving NHS Scotland or by the age of 75</w:t>
      </w:r>
      <w:r w:rsidR="219BB2DC">
        <w:t xml:space="preserve"> </w:t>
      </w:r>
      <w:r w:rsidR="00620CC3">
        <w:t>as applicable</w:t>
      </w:r>
      <w:r w:rsidR="73164B44">
        <w:t xml:space="preserve"> to ensure alignment to professional registration</w:t>
      </w:r>
      <w:r w:rsidR="00DC2FAB">
        <w:t xml:space="preserve"> carried out by regulatory bodies</w:t>
      </w:r>
      <w:r w:rsidR="00620CC3">
        <w:t>.</w:t>
      </w:r>
    </w:p>
    <w:p w14:paraId="1CE0E205" w14:textId="092CDCC4" w:rsidR="00940677" w:rsidRPr="00455D47" w:rsidRDefault="00940677">
      <w:pPr>
        <w:rPr>
          <w:b/>
          <w:bCs/>
        </w:rPr>
      </w:pPr>
      <w:r w:rsidRPr="00455D47">
        <w:rPr>
          <w:b/>
          <w:bCs/>
        </w:rPr>
        <w:t>More information:</w:t>
      </w:r>
    </w:p>
    <w:p w14:paraId="191DF83D" w14:textId="4AF3FEBE" w:rsidR="00940677" w:rsidRDefault="00940677">
      <w:r>
        <w:t>Information about your rights, how to make a complaint, and how to contact the NES Data Protection Officer can be found in the</w:t>
      </w:r>
      <w:r w:rsidR="002060A4">
        <w:t xml:space="preserve"> </w:t>
      </w:r>
      <w:hyperlink r:id="rId9">
        <w:r w:rsidR="002060A4" w:rsidRPr="79F8E6DB">
          <w:rPr>
            <w:rStyle w:val="Hyperlink"/>
          </w:rPr>
          <w:t>NES Privacy Notice</w:t>
        </w:r>
      </w:hyperlink>
      <w:r>
        <w:t>.</w:t>
      </w:r>
    </w:p>
    <w:p w14:paraId="279C663C" w14:textId="21ADD08A" w:rsidR="00724708" w:rsidRDefault="457C8DAF" w:rsidP="79F8E6DB">
      <w:pPr>
        <w:spacing w:after="0"/>
      </w:pPr>
      <w:r w:rsidRPr="79F8E6DB">
        <w:rPr>
          <w:rFonts w:ascii="Source Sans Pro" w:eastAsia="Source Sans Pro" w:hAnsi="Source Sans Pro" w:cs="Source Sans Pro"/>
          <w:lang w:val=""/>
        </w:rPr>
        <w:t xml:space="preserve">Personal data on the </w:t>
      </w:r>
      <w:r w:rsidRPr="79F8E6DB">
        <w:rPr>
          <w:rFonts w:ascii="Source Sans Pro" w:eastAsia="Source Sans Pro" w:hAnsi="Source Sans Pro" w:cs="Source Sans Pro"/>
        </w:rPr>
        <w:t>TURAS indexing system</w:t>
      </w:r>
      <w:r w:rsidRPr="79F8E6DB">
        <w:rPr>
          <w:rFonts w:ascii="Source Sans Pro" w:eastAsia="Source Sans Pro" w:hAnsi="Source Sans Pro" w:cs="Source Sans Pro"/>
          <w:lang w:val=""/>
        </w:rPr>
        <w:t xml:space="preserve"> or extracted from it, is used by NES for  workforce modelling - including linkage with data from other databases - is kept </w:t>
      </w:r>
      <w:r w:rsidRPr="79F8E6DB">
        <w:rPr>
          <w:rFonts w:ascii="Source Sans Pro" w:eastAsia="Source Sans Pro" w:hAnsi="Source Sans Pro" w:cs="Source Sans Pro"/>
        </w:rPr>
        <w:t xml:space="preserve">in line with the </w:t>
      </w:r>
      <w:hyperlink r:id="rId10">
        <w:r w:rsidRPr="79F8E6DB">
          <w:rPr>
            <w:rStyle w:val="Hyperlink"/>
            <w:rFonts w:ascii="Source Sans Pro" w:eastAsia="Source Sans Pro" w:hAnsi="Source Sans Pro" w:cs="Source Sans Pro"/>
            <w:color w:val="0000FF"/>
          </w:rPr>
          <w:t>Section 5 – Record-Specific Guidance - Health and social care - records management: code of practice - gov.scot</w:t>
        </w:r>
      </w:hyperlink>
      <w:r w:rsidRPr="79F8E6DB">
        <w:rPr>
          <w:rFonts w:ascii="Source Sans Pro" w:eastAsia="Source Sans Pro" w:hAnsi="Source Sans Pro" w:cs="Source Sans Pro"/>
        </w:rPr>
        <w:t xml:space="preserve"> dated 2024, and the NES Records Retention Schedule (2020) </w:t>
      </w:r>
      <w:r w:rsidRPr="79F8E6DB">
        <w:rPr>
          <w:rFonts w:ascii="Source Sans Pro" w:eastAsia="Source Sans Pro" w:hAnsi="Source Sans Pro" w:cs="Source Sans Pro"/>
          <w:lang w:val=""/>
        </w:rPr>
        <w:t>(includes special category data).</w:t>
      </w:r>
    </w:p>
    <w:p w14:paraId="4A81906D" w14:textId="778185EE" w:rsidR="00724708" w:rsidRDefault="00724708"/>
    <w:sectPr w:rsidR="00724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8"/>
    <w:rsid w:val="00012863"/>
    <w:rsid w:val="00016E06"/>
    <w:rsid w:val="00032A46"/>
    <w:rsid w:val="00043556"/>
    <w:rsid w:val="000534CA"/>
    <w:rsid w:val="00092F5D"/>
    <w:rsid w:val="000B5E90"/>
    <w:rsid w:val="0012196C"/>
    <w:rsid w:val="00137D6A"/>
    <w:rsid w:val="00150B16"/>
    <w:rsid w:val="001561EA"/>
    <w:rsid w:val="00177631"/>
    <w:rsid w:val="001A47BA"/>
    <w:rsid w:val="001A6532"/>
    <w:rsid w:val="001B0F76"/>
    <w:rsid w:val="001B1DD1"/>
    <w:rsid w:val="001C6AC3"/>
    <w:rsid w:val="001D42E8"/>
    <w:rsid w:val="001E42B1"/>
    <w:rsid w:val="001F63EE"/>
    <w:rsid w:val="002060A4"/>
    <w:rsid w:val="00221F24"/>
    <w:rsid w:val="00232B4C"/>
    <w:rsid w:val="00241442"/>
    <w:rsid w:val="00243B87"/>
    <w:rsid w:val="00244BDB"/>
    <w:rsid w:val="002525C8"/>
    <w:rsid w:val="00274FAB"/>
    <w:rsid w:val="00295784"/>
    <w:rsid w:val="002B6270"/>
    <w:rsid w:val="002C5C70"/>
    <w:rsid w:val="002D070B"/>
    <w:rsid w:val="002D5B40"/>
    <w:rsid w:val="00326BF2"/>
    <w:rsid w:val="00340ED0"/>
    <w:rsid w:val="003444C8"/>
    <w:rsid w:val="0036370B"/>
    <w:rsid w:val="003815C9"/>
    <w:rsid w:val="003948BC"/>
    <w:rsid w:val="003B25EE"/>
    <w:rsid w:val="003B3B8A"/>
    <w:rsid w:val="003C00C3"/>
    <w:rsid w:val="003E1204"/>
    <w:rsid w:val="003F10FC"/>
    <w:rsid w:val="003F6EDD"/>
    <w:rsid w:val="004154C9"/>
    <w:rsid w:val="004156C7"/>
    <w:rsid w:val="00442CEC"/>
    <w:rsid w:val="00443BE9"/>
    <w:rsid w:val="00455D47"/>
    <w:rsid w:val="00466AF8"/>
    <w:rsid w:val="004872CD"/>
    <w:rsid w:val="00494FDF"/>
    <w:rsid w:val="004A1E98"/>
    <w:rsid w:val="004B5524"/>
    <w:rsid w:val="004D7C28"/>
    <w:rsid w:val="004E6542"/>
    <w:rsid w:val="004F574D"/>
    <w:rsid w:val="004F6131"/>
    <w:rsid w:val="00522E8F"/>
    <w:rsid w:val="00524077"/>
    <w:rsid w:val="00525ECE"/>
    <w:rsid w:val="00540D7C"/>
    <w:rsid w:val="005566EF"/>
    <w:rsid w:val="00563333"/>
    <w:rsid w:val="005A2ED2"/>
    <w:rsid w:val="005B4664"/>
    <w:rsid w:val="005B5C1D"/>
    <w:rsid w:val="005B7381"/>
    <w:rsid w:val="005D258B"/>
    <w:rsid w:val="005D5FB7"/>
    <w:rsid w:val="005F266E"/>
    <w:rsid w:val="006043DF"/>
    <w:rsid w:val="00620CC3"/>
    <w:rsid w:val="00635B51"/>
    <w:rsid w:val="00646DC7"/>
    <w:rsid w:val="00671C3E"/>
    <w:rsid w:val="00671E18"/>
    <w:rsid w:val="00672DB3"/>
    <w:rsid w:val="006748AF"/>
    <w:rsid w:val="00676357"/>
    <w:rsid w:val="00694395"/>
    <w:rsid w:val="00694984"/>
    <w:rsid w:val="006A78E0"/>
    <w:rsid w:val="006B24A9"/>
    <w:rsid w:val="006D0695"/>
    <w:rsid w:val="00704988"/>
    <w:rsid w:val="00720606"/>
    <w:rsid w:val="00724708"/>
    <w:rsid w:val="0072716F"/>
    <w:rsid w:val="007473AB"/>
    <w:rsid w:val="007507DB"/>
    <w:rsid w:val="00776AF6"/>
    <w:rsid w:val="00782F01"/>
    <w:rsid w:val="007B4B0F"/>
    <w:rsid w:val="007D36D9"/>
    <w:rsid w:val="008054B0"/>
    <w:rsid w:val="0081164C"/>
    <w:rsid w:val="00822E82"/>
    <w:rsid w:val="00825721"/>
    <w:rsid w:val="00825A58"/>
    <w:rsid w:val="008273DD"/>
    <w:rsid w:val="008309BF"/>
    <w:rsid w:val="008561B5"/>
    <w:rsid w:val="008665D6"/>
    <w:rsid w:val="008776F0"/>
    <w:rsid w:val="008916E2"/>
    <w:rsid w:val="00892843"/>
    <w:rsid w:val="0089314A"/>
    <w:rsid w:val="008A3307"/>
    <w:rsid w:val="008B0BCC"/>
    <w:rsid w:val="008C0300"/>
    <w:rsid w:val="008C2A73"/>
    <w:rsid w:val="008D4F51"/>
    <w:rsid w:val="008E0776"/>
    <w:rsid w:val="008E07FB"/>
    <w:rsid w:val="008E101C"/>
    <w:rsid w:val="009047D3"/>
    <w:rsid w:val="009229E3"/>
    <w:rsid w:val="009358FD"/>
    <w:rsid w:val="00940677"/>
    <w:rsid w:val="0095052D"/>
    <w:rsid w:val="00950D20"/>
    <w:rsid w:val="00953A61"/>
    <w:rsid w:val="00957330"/>
    <w:rsid w:val="00960ACB"/>
    <w:rsid w:val="00986651"/>
    <w:rsid w:val="009A0E28"/>
    <w:rsid w:val="009F6B78"/>
    <w:rsid w:val="009F70AF"/>
    <w:rsid w:val="00A14A17"/>
    <w:rsid w:val="00A14A97"/>
    <w:rsid w:val="00A232E4"/>
    <w:rsid w:val="00A41375"/>
    <w:rsid w:val="00A51F9D"/>
    <w:rsid w:val="00A619D0"/>
    <w:rsid w:val="00A7645F"/>
    <w:rsid w:val="00A84BB7"/>
    <w:rsid w:val="00A863CA"/>
    <w:rsid w:val="00AB6A47"/>
    <w:rsid w:val="00AB7621"/>
    <w:rsid w:val="00AE60CC"/>
    <w:rsid w:val="00AE6124"/>
    <w:rsid w:val="00AE6548"/>
    <w:rsid w:val="00AF6E43"/>
    <w:rsid w:val="00B17009"/>
    <w:rsid w:val="00B17E1C"/>
    <w:rsid w:val="00B20DA9"/>
    <w:rsid w:val="00B30AB8"/>
    <w:rsid w:val="00B3501D"/>
    <w:rsid w:val="00B43E84"/>
    <w:rsid w:val="00B63B3C"/>
    <w:rsid w:val="00B663DF"/>
    <w:rsid w:val="00B67BD0"/>
    <w:rsid w:val="00B821EE"/>
    <w:rsid w:val="00B82284"/>
    <w:rsid w:val="00B96B6D"/>
    <w:rsid w:val="00BA0D69"/>
    <w:rsid w:val="00BA48F3"/>
    <w:rsid w:val="00BC10C2"/>
    <w:rsid w:val="00BC1742"/>
    <w:rsid w:val="00C01A7E"/>
    <w:rsid w:val="00C034CD"/>
    <w:rsid w:val="00C036CB"/>
    <w:rsid w:val="00C22214"/>
    <w:rsid w:val="00C24F4A"/>
    <w:rsid w:val="00C26214"/>
    <w:rsid w:val="00C65BCD"/>
    <w:rsid w:val="00C6671E"/>
    <w:rsid w:val="00C74F39"/>
    <w:rsid w:val="00C86F6C"/>
    <w:rsid w:val="00C91572"/>
    <w:rsid w:val="00CD00D9"/>
    <w:rsid w:val="00CD02E8"/>
    <w:rsid w:val="00CD6180"/>
    <w:rsid w:val="00CD7C28"/>
    <w:rsid w:val="00CE3AC1"/>
    <w:rsid w:val="00CE5F36"/>
    <w:rsid w:val="00CF7ABC"/>
    <w:rsid w:val="00D23082"/>
    <w:rsid w:val="00D47DDB"/>
    <w:rsid w:val="00D60617"/>
    <w:rsid w:val="00D773A2"/>
    <w:rsid w:val="00D86AD1"/>
    <w:rsid w:val="00D957CC"/>
    <w:rsid w:val="00D97265"/>
    <w:rsid w:val="00DA6E38"/>
    <w:rsid w:val="00DB1E7F"/>
    <w:rsid w:val="00DC2FAB"/>
    <w:rsid w:val="00DC4F0A"/>
    <w:rsid w:val="00E11743"/>
    <w:rsid w:val="00E13C24"/>
    <w:rsid w:val="00E32C29"/>
    <w:rsid w:val="00E44008"/>
    <w:rsid w:val="00E52408"/>
    <w:rsid w:val="00EC188D"/>
    <w:rsid w:val="00EE34B8"/>
    <w:rsid w:val="00EE72C4"/>
    <w:rsid w:val="00EF3685"/>
    <w:rsid w:val="00F16A3A"/>
    <w:rsid w:val="00F21DEB"/>
    <w:rsid w:val="00F311E8"/>
    <w:rsid w:val="00F374C3"/>
    <w:rsid w:val="00F91C5C"/>
    <w:rsid w:val="00F93C00"/>
    <w:rsid w:val="00FA520B"/>
    <w:rsid w:val="00FC3F0B"/>
    <w:rsid w:val="00FD31AF"/>
    <w:rsid w:val="00FD5944"/>
    <w:rsid w:val="00FF0361"/>
    <w:rsid w:val="04616BCA"/>
    <w:rsid w:val="06C3628A"/>
    <w:rsid w:val="0CB8291B"/>
    <w:rsid w:val="0D58F46F"/>
    <w:rsid w:val="0D80B834"/>
    <w:rsid w:val="1439A759"/>
    <w:rsid w:val="150FFC18"/>
    <w:rsid w:val="17DA658F"/>
    <w:rsid w:val="199DF90F"/>
    <w:rsid w:val="219BB2DC"/>
    <w:rsid w:val="2D8C6E6A"/>
    <w:rsid w:val="3263492B"/>
    <w:rsid w:val="34546326"/>
    <w:rsid w:val="36B31E14"/>
    <w:rsid w:val="370CE299"/>
    <w:rsid w:val="3876E05C"/>
    <w:rsid w:val="3F80BD3F"/>
    <w:rsid w:val="449E3B04"/>
    <w:rsid w:val="457C8DAF"/>
    <w:rsid w:val="488225EB"/>
    <w:rsid w:val="4D5B25E8"/>
    <w:rsid w:val="5128ABF8"/>
    <w:rsid w:val="51412EFA"/>
    <w:rsid w:val="51DDD733"/>
    <w:rsid w:val="524452E8"/>
    <w:rsid w:val="633F87DA"/>
    <w:rsid w:val="63CF09F1"/>
    <w:rsid w:val="648524E2"/>
    <w:rsid w:val="67F66BBC"/>
    <w:rsid w:val="68980074"/>
    <w:rsid w:val="6B32C809"/>
    <w:rsid w:val="6EED5028"/>
    <w:rsid w:val="73164B44"/>
    <w:rsid w:val="742EBBC9"/>
    <w:rsid w:val="78496963"/>
    <w:rsid w:val="79F8E6DB"/>
    <w:rsid w:val="7A38C9DB"/>
    <w:rsid w:val="7B511EAA"/>
    <w:rsid w:val="7EB9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72A5"/>
  <w15:chartTrackingRefBased/>
  <w15:docId w15:val="{F1AC4450-373C-4CD4-AA5D-D80B1CCD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E9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C10C2"/>
    <w:rPr>
      <w:sz w:val="16"/>
      <w:szCs w:val="16"/>
    </w:rPr>
  </w:style>
  <w:style w:type="paragraph" w:styleId="CommentText">
    <w:name w:val="annotation text"/>
    <w:basedOn w:val="Normal"/>
    <w:link w:val="CommentTextChar"/>
    <w:uiPriority w:val="99"/>
    <w:semiHidden/>
    <w:unhideWhenUsed/>
    <w:rsid w:val="00BC10C2"/>
    <w:pPr>
      <w:spacing w:line="240" w:lineRule="auto"/>
    </w:pPr>
    <w:rPr>
      <w:sz w:val="20"/>
      <w:szCs w:val="20"/>
    </w:rPr>
  </w:style>
  <w:style w:type="character" w:customStyle="1" w:styleId="CommentTextChar">
    <w:name w:val="Comment Text Char"/>
    <w:basedOn w:val="DefaultParagraphFont"/>
    <w:link w:val="CommentText"/>
    <w:uiPriority w:val="99"/>
    <w:semiHidden/>
    <w:rsid w:val="00BC10C2"/>
    <w:rPr>
      <w:sz w:val="20"/>
      <w:szCs w:val="20"/>
    </w:rPr>
  </w:style>
  <w:style w:type="paragraph" w:styleId="CommentSubject">
    <w:name w:val="annotation subject"/>
    <w:basedOn w:val="CommentText"/>
    <w:next w:val="CommentText"/>
    <w:link w:val="CommentSubjectChar"/>
    <w:uiPriority w:val="99"/>
    <w:semiHidden/>
    <w:unhideWhenUsed/>
    <w:rsid w:val="00BC10C2"/>
    <w:rPr>
      <w:b/>
      <w:bCs/>
    </w:rPr>
  </w:style>
  <w:style w:type="character" w:customStyle="1" w:styleId="CommentSubjectChar">
    <w:name w:val="Comment Subject Char"/>
    <w:basedOn w:val="CommentTextChar"/>
    <w:link w:val="CommentSubject"/>
    <w:uiPriority w:val="99"/>
    <w:semiHidden/>
    <w:rsid w:val="00BC10C2"/>
    <w:rPr>
      <w:b/>
      <w:bCs/>
      <w:sz w:val="20"/>
      <w:szCs w:val="20"/>
    </w:rPr>
  </w:style>
  <w:style w:type="character" w:styleId="Hyperlink">
    <w:name w:val="Hyperlink"/>
    <w:basedOn w:val="DefaultParagraphFont"/>
    <w:uiPriority w:val="99"/>
    <w:unhideWhenUsed/>
    <w:rsid w:val="00940677"/>
    <w:rPr>
      <w:color w:val="0563C1" w:themeColor="hyperlink"/>
      <w:u w:val="single"/>
    </w:rPr>
  </w:style>
  <w:style w:type="character" w:styleId="UnresolvedMention">
    <w:name w:val="Unresolved Mention"/>
    <w:basedOn w:val="DefaultParagraphFont"/>
    <w:uiPriority w:val="99"/>
    <w:semiHidden/>
    <w:unhideWhenUsed/>
    <w:rsid w:val="00940677"/>
    <w:rPr>
      <w:color w:val="605E5C"/>
      <w:shd w:val="clear" w:color="auto" w:fill="E1DFDD"/>
    </w:rPr>
  </w:style>
  <w:style w:type="paragraph" w:styleId="ListParagraph">
    <w:name w:val="List Paragraph"/>
    <w:basedOn w:val="Normal"/>
    <w:uiPriority w:val="34"/>
    <w:qFormat/>
    <w:rsid w:val="00E11743"/>
    <w:pPr>
      <w:ind w:left="720"/>
      <w:contextualSpacing/>
    </w:pPr>
  </w:style>
  <w:style w:type="table" w:styleId="TableGrid">
    <w:name w:val="Table Grid"/>
    <w:basedOn w:val="TableNormal"/>
    <w:uiPriority w:val="39"/>
    <w:rsid w:val="008C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globalassets/sitedocuments/registration/eu-directive-annex-5---list-of-qualificat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scot/publications/records-management-code-practice-health-social-care/pages/1/" TargetMode="External"/><Relationship Id="rId4" Type="http://schemas.openxmlformats.org/officeDocument/2006/relationships/numbering" Target="numbering.xml"/><Relationship Id="rId9" Type="http://schemas.openxmlformats.org/officeDocument/2006/relationships/hyperlink" Target="https://www.nes.scot.nhs.uk/legal-and-site-information/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25b697-7ef4-4deb-a81c-508df54ec46c">
      <Terms xmlns="http://schemas.microsoft.com/office/infopath/2007/PartnerControls"/>
    </lcf76f155ced4ddcb4097134ff3c332f>
    <TaxCatchAll xmlns="7a062370-f2f5-4a4f-8c93-d4c6ccc2db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1D79BF079254E9E46F2819F2E5AB1" ma:contentTypeVersion="16" ma:contentTypeDescription="Create a new document." ma:contentTypeScope="" ma:versionID="2c79341404684fe2f72b73bcff0d3e12">
  <xsd:schema xmlns:xsd="http://www.w3.org/2001/XMLSchema" xmlns:xs="http://www.w3.org/2001/XMLSchema" xmlns:p="http://schemas.microsoft.com/office/2006/metadata/properties" xmlns:ns2="8125b697-7ef4-4deb-a81c-508df54ec46c" xmlns:ns3="7a062370-f2f5-4a4f-8c93-d4c6ccc2dbdb" targetNamespace="http://schemas.microsoft.com/office/2006/metadata/properties" ma:root="true" ma:fieldsID="9b7539a5f464612b655daff2e8e71c1c" ns2:_="" ns3:_="">
    <xsd:import namespace="8125b697-7ef4-4deb-a81c-508df54ec46c"/>
    <xsd:import namespace="7a062370-f2f5-4a4f-8c93-d4c6ccc2db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5b697-7ef4-4deb-a81c-508df54ec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2370-f2f5-4a4f-8c93-d4c6ccc2db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7dbd42-7079-494c-8b8c-b0e75e619951}" ma:internalName="TaxCatchAll" ma:showField="CatchAllData" ma:web="7a062370-f2f5-4a4f-8c93-d4c6ccc2d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BFD45-A88B-424A-88BB-3ED99CA7D605}">
  <ds:schemaRefs>
    <ds:schemaRef ds:uri="http://schemas.microsoft.com/office/2006/metadata/properties"/>
    <ds:schemaRef ds:uri="http://schemas.microsoft.com/office/infopath/2007/PartnerControls"/>
    <ds:schemaRef ds:uri="8125b697-7ef4-4deb-a81c-508df54ec46c"/>
    <ds:schemaRef ds:uri="7a062370-f2f5-4a4f-8c93-d4c6ccc2dbdb"/>
  </ds:schemaRefs>
</ds:datastoreItem>
</file>

<file path=customXml/itemProps2.xml><?xml version="1.0" encoding="utf-8"?>
<ds:datastoreItem xmlns:ds="http://schemas.openxmlformats.org/officeDocument/2006/customXml" ds:itemID="{F0179378-9C65-416B-A8A9-243114450D48}">
  <ds:schemaRefs>
    <ds:schemaRef ds:uri="http://schemas.microsoft.com/sharepoint/v3/contenttype/forms"/>
  </ds:schemaRefs>
</ds:datastoreItem>
</file>

<file path=customXml/itemProps3.xml><?xml version="1.0" encoding="utf-8"?>
<ds:datastoreItem xmlns:ds="http://schemas.openxmlformats.org/officeDocument/2006/customXml" ds:itemID="{74BC9356-C7A8-4176-B0B4-E0F2AEC49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5b697-7ef4-4deb-a81c-508df54ec46c"/>
    <ds:schemaRef ds:uri="7a062370-f2f5-4a4f-8c93-d4c6ccc2d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303</TotalTime>
  <Pages>2</Pages>
  <Words>819</Words>
  <Characters>4411</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Links>
    <vt:vector size="18" baseType="variant">
      <vt:variant>
        <vt:i4>2883687</vt:i4>
      </vt:variant>
      <vt:variant>
        <vt:i4>6</vt:i4>
      </vt:variant>
      <vt:variant>
        <vt:i4>0</vt:i4>
      </vt:variant>
      <vt:variant>
        <vt:i4>5</vt:i4>
      </vt:variant>
      <vt:variant>
        <vt:lpwstr>https://www.gov.scot/publications/records-management-code-practice-health-social-care/pages/1/</vt:lpwstr>
      </vt:variant>
      <vt:variant>
        <vt:lpwstr/>
      </vt:variant>
      <vt:variant>
        <vt:i4>3080245</vt:i4>
      </vt:variant>
      <vt:variant>
        <vt:i4>3</vt:i4>
      </vt:variant>
      <vt:variant>
        <vt:i4>0</vt:i4>
      </vt:variant>
      <vt:variant>
        <vt:i4>5</vt:i4>
      </vt:variant>
      <vt:variant>
        <vt:lpwstr>https://www.nes.scot.nhs.uk/legal-and-site-information/privacy/</vt:lpwstr>
      </vt:variant>
      <vt:variant>
        <vt:lpwstr/>
      </vt:variant>
      <vt:variant>
        <vt:i4>5898307</vt:i4>
      </vt:variant>
      <vt:variant>
        <vt:i4>0</vt:i4>
      </vt:variant>
      <vt:variant>
        <vt:i4>0</vt:i4>
      </vt:variant>
      <vt:variant>
        <vt:i4>5</vt:i4>
      </vt:variant>
      <vt:variant>
        <vt:lpwstr>https://www.nmc.org.uk/globalassets/sitedocuments/registration/eu-directive-annex-5---list-of-qualifications.pdf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dc:creator>
  <cp:keywords/>
  <dc:description/>
  <cp:lastModifiedBy>Michelle Brown</cp:lastModifiedBy>
  <cp:revision>79</cp:revision>
  <dcterms:created xsi:type="dcterms:W3CDTF">2025-10-10T14:06:00Z</dcterms:created>
  <dcterms:modified xsi:type="dcterms:W3CDTF">2026-01-08T14:15:00Z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0x010100E7C1D79BF079254E9E46F2819F2E5AB1</vt:lpwstr>
  </property>
  <property fmtid="{D5CDD505-2E9C-101B-9397-08002B2CF9AE}" pid="3" name="MediaServiceImageTags">
    <vt:lpwstr/>
  </property>
  <property fmtid="{D5CDD505-2E9C-101B-9397-08002B2CF9AE}" pid="4" name="docLang">
    <vt:lpwstr>en</vt:lpwstr>
  </property>
</Properties>
</file>