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C9B1" w14:textId="77525A75" w:rsidR="003C7311" w:rsidRPr="00634EA5" w:rsidRDefault="003C7311" w:rsidP="00634EA5">
      <w:pPr>
        <w:spacing w:after="0" w:line="276" w:lineRule="auto"/>
        <w:rPr>
          <w:b/>
          <w:bCs/>
          <w:sz w:val="28"/>
          <w:szCs w:val="28"/>
        </w:rPr>
      </w:pPr>
      <w:r w:rsidRPr="00634EA5">
        <w:rPr>
          <w:b/>
          <w:bCs/>
          <w:sz w:val="28"/>
          <w:szCs w:val="28"/>
        </w:rPr>
        <w:t>News article</w:t>
      </w:r>
      <w:r w:rsidR="0059B033" w:rsidRPr="00634EA5">
        <w:rPr>
          <w:b/>
          <w:bCs/>
          <w:sz w:val="28"/>
          <w:szCs w:val="28"/>
        </w:rPr>
        <w:t xml:space="preserve"> – Research and evaluation</w:t>
      </w:r>
    </w:p>
    <w:p w14:paraId="6B2AAF54" w14:textId="7F59A785" w:rsidR="0059B033" w:rsidRDefault="0059B033" w:rsidP="00634EA5">
      <w:pPr>
        <w:spacing w:after="0" w:line="276" w:lineRule="auto"/>
        <w:rPr>
          <w:b/>
          <w:bCs/>
          <w:sz w:val="28"/>
          <w:szCs w:val="28"/>
        </w:rPr>
      </w:pPr>
      <w:r w:rsidRPr="00634EA5">
        <w:rPr>
          <w:b/>
          <w:bCs/>
          <w:sz w:val="28"/>
          <w:szCs w:val="28"/>
        </w:rPr>
        <w:t>Research and Evaluation Projects</w:t>
      </w:r>
    </w:p>
    <w:p w14:paraId="3763ADD4" w14:textId="77777777" w:rsidR="00634EA5" w:rsidRPr="00634EA5" w:rsidRDefault="00634EA5" w:rsidP="00634EA5">
      <w:pPr>
        <w:spacing w:after="0" w:line="276" w:lineRule="auto"/>
        <w:rPr>
          <w:b/>
          <w:bCs/>
          <w:sz w:val="28"/>
          <w:szCs w:val="28"/>
        </w:rPr>
      </w:pPr>
    </w:p>
    <w:p w14:paraId="650E912D" w14:textId="6E2294D6" w:rsidR="0059B033" w:rsidRDefault="0059B033" w:rsidP="00634EA5">
      <w:pPr>
        <w:spacing w:after="0" w:line="276" w:lineRule="auto"/>
        <w:rPr>
          <w:rFonts w:eastAsia="Arial" w:cs="Arial"/>
        </w:rPr>
      </w:pPr>
      <w:r w:rsidRPr="48CEC2C7">
        <w:rPr>
          <w:rFonts w:eastAsia="Arial" w:cs="Arial"/>
        </w:rPr>
        <w:t xml:space="preserve">Our team of research and evaluation specialists within </w:t>
      </w:r>
      <w:r w:rsidR="00F07079">
        <w:rPr>
          <w:rFonts w:eastAsia="Arial" w:cs="Arial"/>
        </w:rPr>
        <w:t xml:space="preserve">NES/the </w:t>
      </w:r>
      <w:r w:rsidR="293E3DB0" w:rsidRPr="48CEC2C7">
        <w:rPr>
          <w:rFonts w:eastAsia="Arial" w:cs="Arial"/>
        </w:rPr>
        <w:t>National Centre</w:t>
      </w:r>
      <w:r w:rsidRPr="48CEC2C7">
        <w:rPr>
          <w:rFonts w:eastAsia="Arial" w:cs="Arial"/>
        </w:rPr>
        <w:t xml:space="preserve"> also undertake focused projects that aim to increase the remote, rural and island health evidence base for Scotland.</w:t>
      </w:r>
    </w:p>
    <w:p w14:paraId="3F600EEA" w14:textId="77777777" w:rsidR="00634EA5" w:rsidRDefault="00634EA5" w:rsidP="00634EA5">
      <w:pPr>
        <w:spacing w:after="0" w:line="276" w:lineRule="auto"/>
        <w:rPr>
          <w:rFonts w:eastAsia="Arial" w:cs="Arial"/>
        </w:rPr>
      </w:pPr>
    </w:p>
    <w:p w14:paraId="68805421" w14:textId="0C058D98" w:rsidR="0059B033" w:rsidRDefault="0059B033" w:rsidP="00634EA5">
      <w:pPr>
        <w:spacing w:after="0" w:line="276" w:lineRule="auto"/>
        <w:rPr>
          <w:rFonts w:eastAsia="Arial" w:cs="Arial"/>
        </w:rPr>
      </w:pPr>
      <w:r w:rsidRPr="48CEC2C7">
        <w:rPr>
          <w:rFonts w:eastAsia="Arial" w:cs="Arial"/>
        </w:rPr>
        <w:t xml:space="preserve">We are committed to identifying and developing models of excellence within the Scottish rural healthcare system. We aim for the outputs of our research and evaluation to be useful to the improvement of recruitment, retention and </w:t>
      </w:r>
      <w:r w:rsidR="00190BC9">
        <w:rPr>
          <w:rFonts w:eastAsia="Arial" w:cs="Arial"/>
        </w:rPr>
        <w:t xml:space="preserve">the sustainability of </w:t>
      </w:r>
      <w:r w:rsidR="00157FAD">
        <w:rPr>
          <w:rFonts w:eastAsia="Arial" w:cs="Arial"/>
        </w:rPr>
        <w:t xml:space="preserve">rural health </w:t>
      </w:r>
      <w:r w:rsidRPr="48CEC2C7">
        <w:rPr>
          <w:rFonts w:eastAsia="Arial" w:cs="Arial"/>
        </w:rPr>
        <w:t>services.</w:t>
      </w:r>
    </w:p>
    <w:p w14:paraId="362F40B9" w14:textId="77777777" w:rsidR="00634EA5" w:rsidRDefault="00634EA5" w:rsidP="00634EA5">
      <w:pPr>
        <w:spacing w:after="0" w:line="276" w:lineRule="auto"/>
        <w:rPr>
          <w:rFonts w:eastAsia="Arial" w:cs="Arial"/>
        </w:rPr>
      </w:pPr>
    </w:p>
    <w:p w14:paraId="0F9E75C9" w14:textId="12C11E18" w:rsidR="00190BC9" w:rsidRDefault="00190BC9" w:rsidP="00634EA5">
      <w:pPr>
        <w:spacing w:after="0" w:line="276" w:lineRule="auto"/>
        <w:rPr>
          <w:rFonts w:eastAsia="Arial" w:cs="Arial"/>
          <w:lang w:val="en-GB"/>
        </w:rPr>
      </w:pPr>
      <w:r w:rsidRPr="00190BC9">
        <w:rPr>
          <w:rFonts w:eastAsia="Arial" w:cs="Arial"/>
          <w:lang w:val="en-GB"/>
        </w:rPr>
        <w:t xml:space="preserve">Research and evaluation </w:t>
      </w:r>
      <w:r>
        <w:rPr>
          <w:rFonts w:eastAsia="Arial" w:cs="Arial"/>
          <w:lang w:val="en-GB"/>
        </w:rPr>
        <w:t xml:space="preserve">and the information they generate can </w:t>
      </w:r>
      <w:r w:rsidRPr="00190BC9">
        <w:rPr>
          <w:rFonts w:eastAsia="Arial" w:cs="Arial"/>
          <w:lang w:val="en-GB"/>
        </w:rPr>
        <w:t>empower practitioners and clinicians in rural areas</w:t>
      </w:r>
      <w:r>
        <w:rPr>
          <w:rFonts w:eastAsia="Arial" w:cs="Arial"/>
          <w:lang w:val="en-GB"/>
        </w:rPr>
        <w:t xml:space="preserve">. Outputs such as </w:t>
      </w:r>
      <w:r w:rsidRPr="00190BC9">
        <w:rPr>
          <w:rFonts w:eastAsia="Arial" w:cs="Arial"/>
          <w:lang w:val="en-GB"/>
        </w:rPr>
        <w:t xml:space="preserve">evidence-based insights </w:t>
      </w:r>
      <w:r>
        <w:rPr>
          <w:rFonts w:eastAsia="Arial" w:cs="Arial"/>
          <w:lang w:val="en-GB"/>
        </w:rPr>
        <w:t>can</w:t>
      </w:r>
      <w:r w:rsidRPr="00190BC9">
        <w:rPr>
          <w:rFonts w:eastAsia="Arial" w:cs="Arial"/>
          <w:lang w:val="en-GB"/>
        </w:rPr>
        <w:t xml:space="preserve"> inform decision-making, enhance service delivery, and promote sustainable healthcare solutions tailored to their unique contexts. Th</w:t>
      </w:r>
      <w:r>
        <w:rPr>
          <w:rFonts w:eastAsia="Arial" w:cs="Arial"/>
          <w:lang w:val="en-GB"/>
        </w:rPr>
        <w:t>e knowledge and learning gained from research and evaluation can</w:t>
      </w:r>
      <w:r w:rsidRPr="00190BC9">
        <w:rPr>
          <w:rFonts w:eastAsia="Arial" w:cs="Arial"/>
          <w:lang w:val="en-GB"/>
        </w:rPr>
        <w:t xml:space="preserve"> </w:t>
      </w:r>
      <w:r>
        <w:rPr>
          <w:rFonts w:eastAsia="Arial" w:cs="Arial"/>
          <w:lang w:val="en-GB"/>
        </w:rPr>
        <w:t xml:space="preserve">support clinicians and practitioners in rural areas </w:t>
      </w:r>
      <w:r w:rsidRPr="00190BC9">
        <w:rPr>
          <w:rFonts w:eastAsia="Arial" w:cs="Arial"/>
          <w:lang w:val="en-GB"/>
        </w:rPr>
        <w:t>to implement best practices</w:t>
      </w:r>
      <w:r w:rsidR="00157FAD">
        <w:rPr>
          <w:rFonts w:eastAsia="Arial" w:cs="Arial"/>
          <w:lang w:val="en-GB"/>
        </w:rPr>
        <w:t xml:space="preserve"> and interventions</w:t>
      </w:r>
      <w:r w:rsidRPr="00190BC9">
        <w:rPr>
          <w:rFonts w:eastAsia="Arial" w:cs="Arial"/>
          <w:lang w:val="en-GB"/>
        </w:rPr>
        <w:t xml:space="preserve"> and innovate solutions tailored to their communities' specific needs.</w:t>
      </w:r>
    </w:p>
    <w:p w14:paraId="28F207D2" w14:textId="77777777" w:rsidR="00634EA5" w:rsidRPr="00190BC9" w:rsidRDefault="00634EA5" w:rsidP="00634EA5">
      <w:pPr>
        <w:spacing w:after="0" w:line="276" w:lineRule="auto"/>
        <w:rPr>
          <w:rFonts w:eastAsia="Arial" w:cs="Arial"/>
          <w:lang w:val="en-GB"/>
        </w:rPr>
      </w:pPr>
    </w:p>
    <w:p w14:paraId="28F02D56" w14:textId="29D295D0" w:rsidR="0059B033" w:rsidRDefault="0059B033" w:rsidP="00634EA5">
      <w:pPr>
        <w:spacing w:after="0" w:line="276" w:lineRule="auto"/>
        <w:rPr>
          <w:rFonts w:eastAsia="Arial" w:cs="Arial"/>
        </w:rPr>
      </w:pPr>
      <w:r w:rsidRPr="48CEC2C7">
        <w:rPr>
          <w:rFonts w:eastAsia="Arial" w:cs="Arial"/>
        </w:rPr>
        <w:t>We aim to increase awareness within Scotland of international models for implementation and evaluation within remote, rural or island areas. Our work also aims to help improve service users’ access and address rural health inequalities.</w:t>
      </w:r>
    </w:p>
    <w:p w14:paraId="1BE0744B" w14:textId="77777777" w:rsidR="00634EA5" w:rsidRDefault="00634EA5" w:rsidP="00634EA5">
      <w:pPr>
        <w:spacing w:after="0" w:line="276" w:lineRule="auto"/>
        <w:rPr>
          <w:rFonts w:eastAsia="Arial" w:cs="Arial"/>
        </w:rPr>
      </w:pPr>
    </w:p>
    <w:p w14:paraId="5EA93981" w14:textId="77777777" w:rsidR="00176ACB" w:rsidRDefault="0059B033" w:rsidP="00634EA5">
      <w:pPr>
        <w:spacing w:after="0" w:line="276" w:lineRule="auto"/>
        <w:rPr>
          <w:rFonts w:eastAsia="Arial" w:cs="Arial"/>
        </w:rPr>
      </w:pPr>
      <w:r w:rsidRPr="48CEC2C7">
        <w:rPr>
          <w:rFonts w:eastAsia="Arial" w:cs="Arial"/>
        </w:rPr>
        <w:t>Some key research and evaluation topics include</w:t>
      </w:r>
      <w:r w:rsidR="00176ACB">
        <w:rPr>
          <w:rFonts w:eastAsia="Arial" w:cs="Arial"/>
        </w:rPr>
        <w:t>:</w:t>
      </w:r>
    </w:p>
    <w:p w14:paraId="773F9A72" w14:textId="77777777" w:rsidR="00176ACB" w:rsidRDefault="00176ACB" w:rsidP="00634EA5">
      <w:pPr>
        <w:spacing w:after="0" w:line="276" w:lineRule="auto"/>
        <w:rPr>
          <w:rFonts w:eastAsia="Arial" w:cs="Arial"/>
        </w:rPr>
      </w:pPr>
    </w:p>
    <w:p w14:paraId="01F37F89" w14:textId="03B0E680" w:rsidR="00176ACB" w:rsidRPr="00F07079" w:rsidRDefault="0059B033" w:rsidP="00634EA5">
      <w:pPr>
        <w:pStyle w:val="ListParagraph"/>
        <w:numPr>
          <w:ilvl w:val="0"/>
          <w:numId w:val="31"/>
        </w:numPr>
        <w:spacing w:after="0" w:line="276" w:lineRule="auto"/>
        <w:rPr>
          <w:rFonts w:eastAsia="Arial" w:cs="Arial"/>
        </w:rPr>
      </w:pPr>
      <w:r w:rsidRPr="00F07079">
        <w:rPr>
          <w:rFonts w:eastAsia="Arial" w:cs="Arial"/>
        </w:rPr>
        <w:t>access to healthcare services (barriers, gaps, and solutions)</w:t>
      </w:r>
    </w:p>
    <w:p w14:paraId="7C3A3CD3" w14:textId="3C8E3206" w:rsidR="00176ACB" w:rsidRPr="00F07079" w:rsidRDefault="0059B033" w:rsidP="00634EA5">
      <w:pPr>
        <w:pStyle w:val="ListParagraph"/>
        <w:numPr>
          <w:ilvl w:val="0"/>
          <w:numId w:val="31"/>
        </w:numPr>
        <w:spacing w:after="0" w:line="276" w:lineRule="auto"/>
        <w:rPr>
          <w:rFonts w:eastAsia="Arial" w:cs="Arial"/>
        </w:rPr>
      </w:pPr>
      <w:r w:rsidRPr="00F07079">
        <w:rPr>
          <w:rFonts w:eastAsia="Arial" w:cs="Arial"/>
        </w:rPr>
        <w:t>health inequalities (urban/rural, social determinants, intervention efficacy)</w:t>
      </w:r>
    </w:p>
    <w:p w14:paraId="0B032EA8" w14:textId="35A71AD4" w:rsidR="0059B033" w:rsidRPr="00F07079" w:rsidRDefault="0059B033" w:rsidP="00634EA5">
      <w:pPr>
        <w:pStyle w:val="ListParagraph"/>
        <w:numPr>
          <w:ilvl w:val="0"/>
          <w:numId w:val="31"/>
        </w:numPr>
        <w:spacing w:after="0" w:line="276" w:lineRule="auto"/>
        <w:rPr>
          <w:rFonts w:eastAsia="Arial" w:cs="Arial"/>
        </w:rPr>
      </w:pPr>
      <w:r w:rsidRPr="00F07079">
        <w:rPr>
          <w:rFonts w:eastAsia="Arial" w:cs="Arial"/>
        </w:rPr>
        <w:t>workforce issues (recruitment, retention, impact of training).</w:t>
      </w:r>
      <w:r w:rsidR="006A140D">
        <w:rPr>
          <w:rFonts w:eastAsia="Arial" w:cs="Arial"/>
        </w:rPr>
        <w:br/>
      </w:r>
    </w:p>
    <w:p w14:paraId="752449C2" w14:textId="6EA8A5EC" w:rsidR="0059B033" w:rsidRDefault="0059B033" w:rsidP="00634EA5">
      <w:pPr>
        <w:spacing w:after="0" w:line="276" w:lineRule="auto"/>
        <w:rPr>
          <w:rFonts w:eastAsia="Arial" w:cs="Arial"/>
        </w:rPr>
      </w:pPr>
      <w:r w:rsidRPr="48CEC2C7">
        <w:rPr>
          <w:rFonts w:eastAsia="Arial" w:cs="Arial"/>
        </w:rPr>
        <w:t>There are several research and evaluation projects underway, including:</w:t>
      </w:r>
    </w:p>
    <w:p w14:paraId="2739D949" w14:textId="77777777" w:rsidR="00634EA5" w:rsidRDefault="00634EA5" w:rsidP="00634EA5">
      <w:pPr>
        <w:spacing w:after="0" w:line="276" w:lineRule="auto"/>
        <w:rPr>
          <w:rFonts w:eastAsia="Arial" w:cs="Arial"/>
        </w:rPr>
      </w:pPr>
    </w:p>
    <w:p w14:paraId="7DDDB7E0" w14:textId="09D0D7A6" w:rsidR="0059B033" w:rsidRDefault="0059B033" w:rsidP="00634EA5">
      <w:pPr>
        <w:spacing w:after="0" w:line="276" w:lineRule="auto"/>
        <w:rPr>
          <w:rFonts w:eastAsia="Arial" w:cs="Arial"/>
          <w:b/>
          <w:bCs/>
        </w:rPr>
      </w:pPr>
      <w:r w:rsidRPr="48CEC2C7">
        <w:rPr>
          <w:rFonts w:eastAsia="Arial" w:cs="Arial"/>
          <w:b/>
          <w:bCs/>
        </w:rPr>
        <w:t>Development of an Evaluation Framework for the Making it Work Framework</w:t>
      </w:r>
    </w:p>
    <w:p w14:paraId="5DE37D13" w14:textId="77777777" w:rsidR="00634EA5" w:rsidRDefault="00634EA5" w:rsidP="00634EA5">
      <w:pPr>
        <w:spacing w:after="0" w:line="276" w:lineRule="auto"/>
        <w:rPr>
          <w:rFonts w:eastAsia="Arial" w:cs="Arial"/>
          <w:b/>
          <w:bCs/>
        </w:rPr>
      </w:pPr>
    </w:p>
    <w:p w14:paraId="0EC00C65" w14:textId="4F421251" w:rsidR="00FC1F14" w:rsidRDefault="0059B033" w:rsidP="00634EA5">
      <w:pPr>
        <w:spacing w:after="0" w:line="276" w:lineRule="auto"/>
        <w:rPr>
          <w:rFonts w:eastAsia="Arial" w:cs="Arial"/>
        </w:rPr>
      </w:pPr>
      <w:r w:rsidRPr="48CEC2C7">
        <w:rPr>
          <w:rFonts w:eastAsia="Arial" w:cs="Arial"/>
        </w:rPr>
        <w:t>The Making it Work Framework is a key recruitment and retention tool for remote, rural and island Scotland. We are working with key NHS and community stakeholder</w:t>
      </w:r>
      <w:r w:rsidR="6CCE19A3" w:rsidRPr="48CEC2C7">
        <w:rPr>
          <w:rFonts w:eastAsia="Arial" w:cs="Arial"/>
        </w:rPr>
        <w:t>s</w:t>
      </w:r>
      <w:r w:rsidRPr="48CEC2C7">
        <w:rPr>
          <w:rFonts w:eastAsia="Arial" w:cs="Arial"/>
        </w:rPr>
        <w:t xml:space="preserve"> to develop an adaptable evaluation framework that will help implement one of the five key drivers of successful recruitment and retention: ‘monitoring and evaluation’. The </w:t>
      </w:r>
      <w:r w:rsidRPr="48CEC2C7">
        <w:rPr>
          <w:rFonts w:eastAsia="Arial" w:cs="Arial"/>
        </w:rPr>
        <w:lastRenderedPageBreak/>
        <w:t>evaluation framework, co-designed with local stakeholders, is structured around core metrics to track and enhance recruitment and retention outcomes. Key measures include effectiveness, impact, efficiency, relevance and sustainability.</w:t>
      </w:r>
    </w:p>
    <w:p w14:paraId="33EF8586" w14:textId="77777777" w:rsidR="00634EA5" w:rsidRDefault="00634EA5" w:rsidP="00634EA5">
      <w:pPr>
        <w:spacing w:after="0" w:line="276" w:lineRule="auto"/>
        <w:rPr>
          <w:rFonts w:eastAsia="Arial" w:cs="Arial"/>
        </w:rPr>
      </w:pPr>
    </w:p>
    <w:p w14:paraId="46C7480D" w14:textId="334321A0" w:rsidR="00FC1F14" w:rsidRDefault="00FC1F14" w:rsidP="00634EA5">
      <w:pPr>
        <w:spacing w:after="0" w:line="276" w:lineRule="auto"/>
        <w:rPr>
          <w:rFonts w:eastAsia="Arial" w:cs="Arial"/>
        </w:rPr>
      </w:pPr>
      <w:r>
        <w:rPr>
          <w:rFonts w:eastAsia="Arial" w:cs="Arial"/>
        </w:rPr>
        <w:t>Making it Work</w:t>
      </w:r>
      <w:r w:rsidRPr="48CEC2C7">
        <w:rPr>
          <w:rFonts w:eastAsia="Arial" w:cs="Arial"/>
        </w:rPr>
        <w:t xml:space="preserve"> may serve as a valuable framework for evaluating other recruitment and schemes in rural Scotland by providing insights into good practice, common challenges, and tailored approaches that can be adapted to assess similar initiatives.</w:t>
      </w:r>
    </w:p>
    <w:p w14:paraId="2C44D5AF" w14:textId="77777777" w:rsidR="00634EA5" w:rsidRDefault="00634EA5" w:rsidP="00634EA5">
      <w:pPr>
        <w:spacing w:after="0" w:line="276" w:lineRule="auto"/>
        <w:rPr>
          <w:rFonts w:eastAsia="Arial" w:cs="Arial"/>
        </w:rPr>
      </w:pPr>
    </w:p>
    <w:p w14:paraId="2FDA0FB0" w14:textId="77777777" w:rsidR="00634EA5" w:rsidRDefault="00FC1F14" w:rsidP="00634EA5">
      <w:pPr>
        <w:spacing w:after="0" w:line="276" w:lineRule="auto"/>
        <w:rPr>
          <w:rFonts w:eastAsia="Arial" w:cs="Arial"/>
        </w:rPr>
      </w:pPr>
      <w:r w:rsidRPr="48CEC2C7">
        <w:rPr>
          <w:rFonts w:eastAsia="Arial" w:cs="Arial"/>
        </w:rPr>
        <w:t>Evaluating rural recruitment and retention initiatives in Scotland is beneficial because it can provide evidence-based insights into what strategies are most effective, support the development of sustainable workforce solutions, and ultimately help reduce healthcare disparities in remote and rural areas.</w:t>
      </w:r>
    </w:p>
    <w:p w14:paraId="09ECEE32" w14:textId="77777777" w:rsidR="00634EA5" w:rsidRDefault="00634EA5" w:rsidP="00634EA5">
      <w:pPr>
        <w:spacing w:after="0" w:line="276" w:lineRule="auto"/>
        <w:rPr>
          <w:rFonts w:eastAsia="Arial" w:cs="Arial"/>
        </w:rPr>
      </w:pPr>
    </w:p>
    <w:p w14:paraId="4C1A9266" w14:textId="617AA025" w:rsidR="0059B033" w:rsidRDefault="0059B033" w:rsidP="00634EA5">
      <w:pPr>
        <w:spacing w:after="0" w:line="276" w:lineRule="auto"/>
      </w:pPr>
      <w:hyperlink r:id="rId12">
        <w:r w:rsidRPr="48CEC2C7">
          <w:rPr>
            <w:rStyle w:val="Hyperlink"/>
            <w:rFonts w:eastAsia="Arial" w:cs="Arial"/>
            <w:color w:val="467886"/>
          </w:rPr>
          <w:t>NHS Highland Skye Recruitment Group Evaluation Framework | Turas | Learn</w:t>
        </w:r>
      </w:hyperlink>
    </w:p>
    <w:p w14:paraId="20C0E393" w14:textId="77777777" w:rsidR="00634EA5" w:rsidRDefault="00634EA5" w:rsidP="00634EA5">
      <w:pPr>
        <w:spacing w:after="0" w:line="276" w:lineRule="auto"/>
        <w:rPr>
          <w:rFonts w:eastAsia="Arial" w:cs="Arial"/>
          <w:color w:val="467886"/>
          <w:u w:val="single"/>
        </w:rPr>
      </w:pPr>
    </w:p>
    <w:p w14:paraId="531EA157" w14:textId="22A584A1" w:rsidR="0059B033" w:rsidRDefault="0059B033" w:rsidP="00634EA5">
      <w:pPr>
        <w:spacing w:after="0" w:line="276" w:lineRule="auto"/>
        <w:rPr>
          <w:rFonts w:eastAsia="Arial" w:cs="Arial"/>
          <w:b/>
          <w:bCs/>
        </w:rPr>
      </w:pPr>
      <w:r w:rsidRPr="48CEC2C7">
        <w:rPr>
          <w:rFonts w:eastAsia="Arial" w:cs="Arial"/>
          <w:b/>
          <w:bCs/>
        </w:rPr>
        <w:t>Supporting our GP Workforce Qualitative Study</w:t>
      </w:r>
    </w:p>
    <w:p w14:paraId="1E9606B1" w14:textId="77777777" w:rsidR="00634EA5" w:rsidRDefault="00634EA5" w:rsidP="00634EA5">
      <w:pPr>
        <w:spacing w:after="0" w:line="276" w:lineRule="auto"/>
        <w:rPr>
          <w:rFonts w:eastAsia="Arial" w:cs="Arial"/>
        </w:rPr>
      </w:pPr>
    </w:p>
    <w:p w14:paraId="42816CC2" w14:textId="77777777" w:rsidR="00324D27" w:rsidRDefault="0059B033" w:rsidP="00634EA5">
      <w:pPr>
        <w:spacing w:after="0" w:line="276" w:lineRule="auto"/>
        <w:rPr>
          <w:rFonts w:eastAsia="Arial" w:cs="Arial"/>
        </w:rPr>
      </w:pPr>
      <w:r w:rsidRPr="48CEC2C7">
        <w:rPr>
          <w:rFonts w:eastAsia="Arial" w:cs="Arial"/>
        </w:rPr>
        <w:t xml:space="preserve">This study focuses on workload management, reducing intention to leave, and creating protected time for GPs. A questionnaire has been developed with input from </w:t>
      </w:r>
      <w:r w:rsidR="79265FBB" w:rsidRPr="48CEC2C7">
        <w:rPr>
          <w:rFonts w:eastAsia="Arial" w:cs="Arial"/>
        </w:rPr>
        <w:t xml:space="preserve">the </w:t>
      </w:r>
      <w:r w:rsidR="569E0F5C" w:rsidRPr="48CEC2C7">
        <w:rPr>
          <w:rFonts w:eastAsia="Arial" w:cs="Arial"/>
        </w:rPr>
        <w:t>Rural GP A</w:t>
      </w:r>
      <w:r w:rsidR="0369D90D" w:rsidRPr="48CEC2C7">
        <w:rPr>
          <w:rFonts w:eastAsia="Arial" w:cs="Arial"/>
        </w:rPr>
        <w:t>s</w:t>
      </w:r>
      <w:r w:rsidR="569E0F5C" w:rsidRPr="48CEC2C7">
        <w:rPr>
          <w:rFonts w:eastAsia="Arial" w:cs="Arial"/>
        </w:rPr>
        <w:t>sociation of Scotland (</w:t>
      </w:r>
      <w:r w:rsidRPr="48CEC2C7">
        <w:rPr>
          <w:rFonts w:eastAsia="Arial" w:cs="Arial"/>
        </w:rPr>
        <w:t>RGPAS</w:t>
      </w:r>
      <w:r w:rsidR="034CA4ED" w:rsidRPr="48CEC2C7">
        <w:rPr>
          <w:rFonts w:eastAsia="Arial" w:cs="Arial"/>
        </w:rPr>
        <w:t>)</w:t>
      </w:r>
      <w:r w:rsidRPr="48CEC2C7">
        <w:rPr>
          <w:rFonts w:eastAsia="Arial" w:cs="Arial"/>
        </w:rPr>
        <w:t xml:space="preserve"> and will be distributed to rural GP colleagues in November and December 2024. Our goal is to identify key areas for improvement that can lead to lasting solutions in rural primary care.</w:t>
      </w:r>
    </w:p>
    <w:p w14:paraId="0D1B97D2" w14:textId="77777777" w:rsidR="00634EA5" w:rsidRDefault="00634EA5" w:rsidP="00634EA5">
      <w:pPr>
        <w:spacing w:after="0" w:line="276" w:lineRule="auto"/>
        <w:rPr>
          <w:rFonts w:eastAsia="Arial" w:cs="Arial"/>
        </w:rPr>
      </w:pPr>
    </w:p>
    <w:p w14:paraId="3DB044B1" w14:textId="77777777" w:rsidR="00634EA5" w:rsidRDefault="00324D27" w:rsidP="00634EA5">
      <w:pPr>
        <w:spacing w:after="0" w:line="276" w:lineRule="auto"/>
      </w:pPr>
      <w:r w:rsidRPr="00324D27">
        <w:t>By addressing workload and retention challenges, th</w:t>
      </w:r>
      <w:r>
        <w:t>is</w:t>
      </w:r>
      <w:r w:rsidRPr="00324D27">
        <w:t xml:space="preserve"> GP workforce study aims to inform policies that ensure GPs in rural settings have the support they need to continue providing high-quality care. This project responds to the R</w:t>
      </w:r>
      <w:r>
        <w:t>oyal College of General Practitioners’ (R</w:t>
      </w:r>
      <w:r w:rsidRPr="00324D27">
        <w:t>CGP</w:t>
      </w:r>
      <w:r>
        <w:t>) “</w:t>
      </w:r>
      <w:hyperlink r:id="rId13" w:history="1">
        <w:r w:rsidRPr="00457B52">
          <w:rPr>
            <w:rStyle w:val="Hyperlink"/>
          </w:rPr>
          <w:t>Retaining Our GP Workforce in Scotland</w:t>
        </w:r>
      </w:hyperlink>
      <w:r>
        <w:t xml:space="preserve">” </w:t>
      </w:r>
      <w:r w:rsidRPr="00324D27">
        <w:t>recommendations, offering deeper insight into how these issues manifest in remote, rural, and island settings. The findings may contribute to actionable strategies that aim to reduce burnout and improve job satisfaction among rural GPs, ultimately leading to more sustainable healthcare services.</w:t>
      </w:r>
    </w:p>
    <w:p w14:paraId="1D48059E" w14:textId="77777777" w:rsidR="00634EA5" w:rsidRDefault="00634EA5" w:rsidP="00634EA5">
      <w:pPr>
        <w:spacing w:after="0" w:line="276" w:lineRule="auto"/>
      </w:pPr>
    </w:p>
    <w:p w14:paraId="495E31A5" w14:textId="6F0C3252" w:rsidR="0059B033" w:rsidRDefault="0059B033" w:rsidP="00634EA5">
      <w:pPr>
        <w:spacing w:after="0" w:line="276" w:lineRule="auto"/>
        <w:rPr>
          <w:rStyle w:val="Hyperlink"/>
          <w:rFonts w:eastAsia="Arial" w:cs="Arial"/>
          <w:color w:val="467886"/>
        </w:rPr>
      </w:pPr>
      <w:hyperlink r:id="rId14">
        <w:r w:rsidRPr="48CEC2C7">
          <w:rPr>
            <w:rStyle w:val="Hyperlink"/>
            <w:rFonts w:eastAsia="Arial" w:cs="Arial"/>
            <w:color w:val="467886"/>
          </w:rPr>
          <w:t>Supporting our GP Workforce Qualitative Study | Turas | Learn</w:t>
        </w:r>
      </w:hyperlink>
    </w:p>
    <w:p w14:paraId="33009118" w14:textId="77777777" w:rsidR="00634EA5" w:rsidRPr="00324D27" w:rsidRDefault="00634EA5" w:rsidP="00634EA5">
      <w:pPr>
        <w:spacing w:after="0" w:line="276" w:lineRule="auto"/>
      </w:pPr>
    </w:p>
    <w:p w14:paraId="075C8E74" w14:textId="1B53F8B5" w:rsidR="2C9389B3" w:rsidRDefault="2D93505F" w:rsidP="00634EA5">
      <w:pPr>
        <w:spacing w:after="0" w:line="276" w:lineRule="auto"/>
        <w:rPr>
          <w:rFonts w:eastAsia="Arial" w:cs="Arial"/>
        </w:rPr>
      </w:pPr>
      <w:r w:rsidRPr="48CEC2C7">
        <w:rPr>
          <w:rFonts w:eastAsia="Arial" w:cs="Arial"/>
          <w:color w:val="1D1D1D"/>
        </w:rPr>
        <w:t>To find out more</w:t>
      </w:r>
      <w:r w:rsidR="0CBF0748" w:rsidRPr="48CEC2C7">
        <w:rPr>
          <w:rFonts w:eastAsia="Arial" w:cs="Arial"/>
          <w:color w:val="1D1D1D"/>
        </w:rPr>
        <w:t xml:space="preserve"> visit </w:t>
      </w:r>
      <w:hyperlink r:id="rId15">
        <w:r w:rsidR="57A3D1A5" w:rsidRPr="48CEC2C7">
          <w:rPr>
            <w:rStyle w:val="Hyperlink"/>
            <w:rFonts w:eastAsia="Arial" w:cs="Arial"/>
          </w:rPr>
          <w:t xml:space="preserve">Research and Evaluation </w:t>
        </w:r>
        <w:proofErr w:type="spellStart"/>
        <w:r w:rsidR="57A3D1A5" w:rsidRPr="48CEC2C7">
          <w:rPr>
            <w:rStyle w:val="Hyperlink"/>
            <w:rFonts w:eastAsia="Arial" w:cs="Arial"/>
          </w:rPr>
          <w:t>Programmes</w:t>
        </w:r>
        <w:proofErr w:type="spellEnd"/>
        <w:r w:rsidR="57A3D1A5" w:rsidRPr="48CEC2C7">
          <w:rPr>
            <w:rStyle w:val="Hyperlink"/>
            <w:rFonts w:eastAsia="Arial" w:cs="Arial"/>
          </w:rPr>
          <w:t xml:space="preserve"> 2024-2025 | Turas | Learn</w:t>
        </w:r>
      </w:hyperlink>
    </w:p>
    <w:p w14:paraId="658FE787" w14:textId="0FC098BF" w:rsidR="00FE2F69" w:rsidRDefault="00E3066C" w:rsidP="00634EA5">
      <w:pPr>
        <w:spacing w:after="0" w:line="276" w:lineRule="auto"/>
        <w:rPr>
          <w:rStyle w:val="Hyperlink"/>
          <w:rFonts w:eastAsia="Arial" w:cs="Arial"/>
          <w:color w:val="467886"/>
        </w:rPr>
      </w:pPr>
      <w:r w:rsidRPr="48CEC2C7">
        <w:rPr>
          <w:rFonts w:eastAsia="Arial" w:cs="Arial"/>
          <w:color w:val="161C2D"/>
        </w:rPr>
        <w:t xml:space="preserve">Or contact </w:t>
      </w:r>
      <w:hyperlink r:id="rId16">
        <w:proofErr w:type="spellStart"/>
        <w:r w:rsidRPr="48CEC2C7">
          <w:rPr>
            <w:rStyle w:val="Hyperlink"/>
            <w:rFonts w:eastAsia="Arial" w:cs="Arial"/>
            <w:color w:val="467886"/>
          </w:rPr>
          <w:t>nes.ruralteam@nhs.scot</w:t>
        </w:r>
        <w:proofErr w:type="spellEnd"/>
      </w:hyperlink>
    </w:p>
    <w:sectPr w:rsidR="00FE2F69" w:rsidSect="00F7663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34CC1" w14:textId="77777777" w:rsidR="00F94275" w:rsidRDefault="00F94275" w:rsidP="00030ABB">
      <w:pPr>
        <w:spacing w:after="0" w:line="240" w:lineRule="auto"/>
      </w:pPr>
      <w:r>
        <w:separator/>
      </w:r>
    </w:p>
  </w:endnote>
  <w:endnote w:type="continuationSeparator" w:id="0">
    <w:p w14:paraId="439940FE" w14:textId="77777777" w:rsidR="00F94275" w:rsidRDefault="00F94275" w:rsidP="00030ABB">
      <w:pPr>
        <w:spacing w:after="0" w:line="240" w:lineRule="auto"/>
      </w:pPr>
      <w:r>
        <w:continuationSeparator/>
      </w:r>
    </w:p>
  </w:endnote>
  <w:endnote w:type="continuationNotice" w:id="1">
    <w:p w14:paraId="0515B2BC" w14:textId="77777777" w:rsidR="00F94275" w:rsidRDefault="00F94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74B3" w14:textId="77777777" w:rsidR="00F94275" w:rsidRDefault="00F94275" w:rsidP="00030ABB">
      <w:pPr>
        <w:spacing w:after="0" w:line="240" w:lineRule="auto"/>
      </w:pPr>
      <w:r>
        <w:separator/>
      </w:r>
    </w:p>
  </w:footnote>
  <w:footnote w:type="continuationSeparator" w:id="0">
    <w:p w14:paraId="08522BF5" w14:textId="77777777" w:rsidR="00F94275" w:rsidRDefault="00F94275" w:rsidP="00030ABB">
      <w:pPr>
        <w:spacing w:after="0" w:line="240" w:lineRule="auto"/>
      </w:pPr>
      <w:r>
        <w:continuationSeparator/>
      </w:r>
    </w:p>
  </w:footnote>
  <w:footnote w:type="continuationNotice" w:id="1">
    <w:p w14:paraId="1A7E94EF" w14:textId="77777777" w:rsidR="00F94275" w:rsidRDefault="00F94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14557012"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frix1QdQ">
      <int2:state int2:value="Rejected" int2:type="AugLoop_Text_Critique"/>
    </int2:textHash>
    <int2:textHash int2:hashCode="kByidkXaRxGvMx" int2:id="oxVkurYA">
      <int2:state int2:value="Rejected" int2:type="AugLoop_Text_Critique"/>
    </int2:textHash>
    <int2:textHash int2:hashCode="doycEd9dSooA39" int2:id="pMfSOADt">
      <int2:state int2:value="Rejected" int2:type="AugLoop_Text_Critique"/>
    </int2:textHash>
    <int2:textHash int2:hashCode="NLTU2iEp4qs9ef" int2:id="ySSGwh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D99637C"/>
    <w:multiLevelType w:val="hybridMultilevel"/>
    <w:tmpl w:val="A6DCFAAC"/>
    <w:lvl w:ilvl="0" w:tplc="1E3400D4">
      <w:start w:val="1"/>
      <w:numFmt w:val="decimal"/>
      <w:lvlText w:val="%1."/>
      <w:lvlJc w:val="left"/>
      <w:pPr>
        <w:ind w:left="720" w:hanging="360"/>
      </w:pPr>
    </w:lvl>
    <w:lvl w:ilvl="1" w:tplc="07ACBE58">
      <w:start w:val="1"/>
      <w:numFmt w:val="lowerLetter"/>
      <w:lvlText w:val="%2."/>
      <w:lvlJc w:val="left"/>
      <w:pPr>
        <w:ind w:left="1440" w:hanging="360"/>
      </w:pPr>
    </w:lvl>
    <w:lvl w:ilvl="2" w:tplc="E564D0EE">
      <w:start w:val="1"/>
      <w:numFmt w:val="lowerRoman"/>
      <w:lvlText w:val="%3."/>
      <w:lvlJc w:val="right"/>
      <w:pPr>
        <w:ind w:left="2160" w:hanging="180"/>
      </w:pPr>
    </w:lvl>
    <w:lvl w:ilvl="3" w:tplc="B79C821E">
      <w:start w:val="1"/>
      <w:numFmt w:val="decimal"/>
      <w:lvlText w:val="%4."/>
      <w:lvlJc w:val="left"/>
      <w:pPr>
        <w:ind w:left="2880" w:hanging="360"/>
      </w:pPr>
    </w:lvl>
    <w:lvl w:ilvl="4" w:tplc="5930E5B0">
      <w:start w:val="1"/>
      <w:numFmt w:val="lowerLetter"/>
      <w:lvlText w:val="%5."/>
      <w:lvlJc w:val="left"/>
      <w:pPr>
        <w:ind w:left="3600" w:hanging="360"/>
      </w:pPr>
    </w:lvl>
    <w:lvl w:ilvl="5" w:tplc="23C6C5DC">
      <w:start w:val="1"/>
      <w:numFmt w:val="lowerRoman"/>
      <w:lvlText w:val="%6."/>
      <w:lvlJc w:val="right"/>
      <w:pPr>
        <w:ind w:left="4320" w:hanging="180"/>
      </w:pPr>
    </w:lvl>
    <w:lvl w:ilvl="6" w:tplc="0ED43BCE">
      <w:start w:val="1"/>
      <w:numFmt w:val="decimal"/>
      <w:lvlText w:val="%7."/>
      <w:lvlJc w:val="left"/>
      <w:pPr>
        <w:ind w:left="5040" w:hanging="360"/>
      </w:pPr>
    </w:lvl>
    <w:lvl w:ilvl="7" w:tplc="BC5A38BE">
      <w:start w:val="1"/>
      <w:numFmt w:val="lowerLetter"/>
      <w:lvlText w:val="%8."/>
      <w:lvlJc w:val="left"/>
      <w:pPr>
        <w:ind w:left="5760" w:hanging="360"/>
      </w:pPr>
    </w:lvl>
    <w:lvl w:ilvl="8" w:tplc="425C257C">
      <w:start w:val="1"/>
      <w:numFmt w:val="lowerRoman"/>
      <w:lvlText w:val="%9."/>
      <w:lvlJc w:val="right"/>
      <w:pPr>
        <w:ind w:left="6480" w:hanging="180"/>
      </w:pPr>
    </w:lvl>
  </w:abstractNum>
  <w:abstractNum w:abstractNumId="4"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8674D9"/>
    <w:multiLevelType w:val="multilevel"/>
    <w:tmpl w:val="3F86603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1970259A"/>
    <w:multiLevelType w:val="hybridMultilevel"/>
    <w:tmpl w:val="6FB8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3264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0557"/>
    <w:multiLevelType w:val="hybridMultilevel"/>
    <w:tmpl w:val="055C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B593C"/>
    <w:multiLevelType w:val="hybridMultilevel"/>
    <w:tmpl w:val="FFFFFFFF"/>
    <w:lvl w:ilvl="0" w:tplc="E2F092D6">
      <w:start w:val="1"/>
      <w:numFmt w:val="bullet"/>
      <w:lvlText w:val="·"/>
      <w:lvlJc w:val="left"/>
      <w:pPr>
        <w:ind w:left="720" w:hanging="360"/>
      </w:pPr>
      <w:rPr>
        <w:rFonts w:ascii="Symbol" w:hAnsi="Symbol" w:hint="default"/>
      </w:rPr>
    </w:lvl>
    <w:lvl w:ilvl="1" w:tplc="A950E676">
      <w:start w:val="1"/>
      <w:numFmt w:val="bullet"/>
      <w:lvlText w:val="o"/>
      <w:lvlJc w:val="left"/>
      <w:pPr>
        <w:ind w:left="1440" w:hanging="360"/>
      </w:pPr>
      <w:rPr>
        <w:rFonts w:ascii="Courier New" w:hAnsi="Courier New" w:hint="default"/>
      </w:rPr>
    </w:lvl>
    <w:lvl w:ilvl="2" w:tplc="0180DCF2">
      <w:start w:val="1"/>
      <w:numFmt w:val="bullet"/>
      <w:lvlText w:val=""/>
      <w:lvlJc w:val="left"/>
      <w:pPr>
        <w:ind w:left="2160" w:hanging="360"/>
      </w:pPr>
      <w:rPr>
        <w:rFonts w:ascii="Wingdings" w:hAnsi="Wingdings" w:hint="default"/>
      </w:rPr>
    </w:lvl>
    <w:lvl w:ilvl="3" w:tplc="AE14DF0E">
      <w:start w:val="1"/>
      <w:numFmt w:val="bullet"/>
      <w:lvlText w:val=""/>
      <w:lvlJc w:val="left"/>
      <w:pPr>
        <w:ind w:left="2880" w:hanging="360"/>
      </w:pPr>
      <w:rPr>
        <w:rFonts w:ascii="Symbol" w:hAnsi="Symbol" w:hint="default"/>
      </w:rPr>
    </w:lvl>
    <w:lvl w:ilvl="4" w:tplc="CCE62E70">
      <w:start w:val="1"/>
      <w:numFmt w:val="bullet"/>
      <w:lvlText w:val="o"/>
      <w:lvlJc w:val="left"/>
      <w:pPr>
        <w:ind w:left="3600" w:hanging="360"/>
      </w:pPr>
      <w:rPr>
        <w:rFonts w:ascii="Courier New" w:hAnsi="Courier New" w:hint="default"/>
      </w:rPr>
    </w:lvl>
    <w:lvl w:ilvl="5" w:tplc="EF4E2934">
      <w:start w:val="1"/>
      <w:numFmt w:val="bullet"/>
      <w:lvlText w:val=""/>
      <w:lvlJc w:val="left"/>
      <w:pPr>
        <w:ind w:left="4320" w:hanging="360"/>
      </w:pPr>
      <w:rPr>
        <w:rFonts w:ascii="Wingdings" w:hAnsi="Wingdings" w:hint="default"/>
      </w:rPr>
    </w:lvl>
    <w:lvl w:ilvl="6" w:tplc="0DC82B32">
      <w:start w:val="1"/>
      <w:numFmt w:val="bullet"/>
      <w:lvlText w:val=""/>
      <w:lvlJc w:val="left"/>
      <w:pPr>
        <w:ind w:left="5040" w:hanging="360"/>
      </w:pPr>
      <w:rPr>
        <w:rFonts w:ascii="Symbol" w:hAnsi="Symbol" w:hint="default"/>
      </w:rPr>
    </w:lvl>
    <w:lvl w:ilvl="7" w:tplc="6E3EA3D6">
      <w:start w:val="1"/>
      <w:numFmt w:val="bullet"/>
      <w:lvlText w:val="o"/>
      <w:lvlJc w:val="left"/>
      <w:pPr>
        <w:ind w:left="5760" w:hanging="360"/>
      </w:pPr>
      <w:rPr>
        <w:rFonts w:ascii="Courier New" w:hAnsi="Courier New" w:hint="default"/>
      </w:rPr>
    </w:lvl>
    <w:lvl w:ilvl="8" w:tplc="DD800F4E">
      <w:start w:val="1"/>
      <w:numFmt w:val="bullet"/>
      <w:lvlText w:val=""/>
      <w:lvlJc w:val="left"/>
      <w:pPr>
        <w:ind w:left="6480" w:hanging="360"/>
      </w:pPr>
      <w:rPr>
        <w:rFonts w:ascii="Wingdings" w:hAnsi="Wingdings" w:hint="default"/>
      </w:rPr>
    </w:lvl>
  </w:abstractNum>
  <w:abstractNum w:abstractNumId="10" w15:restartNumberingAfterBreak="0">
    <w:nsid w:val="2A65209B"/>
    <w:multiLevelType w:val="multilevel"/>
    <w:tmpl w:val="31B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8C300"/>
    <w:multiLevelType w:val="hybridMultilevel"/>
    <w:tmpl w:val="FFFFFFFF"/>
    <w:lvl w:ilvl="0" w:tplc="4D8C6FAA">
      <w:start w:val="1"/>
      <w:numFmt w:val="decimal"/>
      <w:lvlText w:val="%1."/>
      <w:lvlJc w:val="left"/>
      <w:pPr>
        <w:ind w:left="720" w:hanging="360"/>
      </w:pPr>
    </w:lvl>
    <w:lvl w:ilvl="1" w:tplc="3DF8A38C">
      <w:start w:val="1"/>
      <w:numFmt w:val="lowerLetter"/>
      <w:lvlText w:val="%2."/>
      <w:lvlJc w:val="left"/>
      <w:pPr>
        <w:ind w:left="1440" w:hanging="360"/>
      </w:pPr>
    </w:lvl>
    <w:lvl w:ilvl="2" w:tplc="D75A3D04">
      <w:start w:val="1"/>
      <w:numFmt w:val="lowerRoman"/>
      <w:lvlText w:val="%3."/>
      <w:lvlJc w:val="right"/>
      <w:pPr>
        <w:ind w:left="2160" w:hanging="180"/>
      </w:pPr>
    </w:lvl>
    <w:lvl w:ilvl="3" w:tplc="4E720432">
      <w:start w:val="1"/>
      <w:numFmt w:val="decimal"/>
      <w:lvlText w:val="%4."/>
      <w:lvlJc w:val="left"/>
      <w:pPr>
        <w:ind w:left="2880" w:hanging="360"/>
      </w:pPr>
    </w:lvl>
    <w:lvl w:ilvl="4" w:tplc="65ACEBB0">
      <w:start w:val="1"/>
      <w:numFmt w:val="lowerLetter"/>
      <w:lvlText w:val="%5."/>
      <w:lvlJc w:val="left"/>
      <w:pPr>
        <w:ind w:left="3600" w:hanging="360"/>
      </w:pPr>
    </w:lvl>
    <w:lvl w:ilvl="5" w:tplc="730C2DAC">
      <w:start w:val="1"/>
      <w:numFmt w:val="lowerRoman"/>
      <w:lvlText w:val="%6."/>
      <w:lvlJc w:val="right"/>
      <w:pPr>
        <w:ind w:left="4320" w:hanging="180"/>
      </w:pPr>
    </w:lvl>
    <w:lvl w:ilvl="6" w:tplc="9B10213A">
      <w:start w:val="1"/>
      <w:numFmt w:val="decimal"/>
      <w:lvlText w:val="%7."/>
      <w:lvlJc w:val="left"/>
      <w:pPr>
        <w:ind w:left="5040" w:hanging="360"/>
      </w:pPr>
    </w:lvl>
    <w:lvl w:ilvl="7" w:tplc="1CEABD48">
      <w:start w:val="1"/>
      <w:numFmt w:val="lowerLetter"/>
      <w:lvlText w:val="%8."/>
      <w:lvlJc w:val="left"/>
      <w:pPr>
        <w:ind w:left="5760" w:hanging="360"/>
      </w:pPr>
    </w:lvl>
    <w:lvl w:ilvl="8" w:tplc="15D4EE44">
      <w:start w:val="1"/>
      <w:numFmt w:val="lowerRoman"/>
      <w:lvlText w:val="%9."/>
      <w:lvlJc w:val="right"/>
      <w:pPr>
        <w:ind w:left="6480" w:hanging="180"/>
      </w:pPr>
    </w:lvl>
  </w:abstractNum>
  <w:abstractNum w:abstractNumId="12"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18" w15:restartNumberingAfterBreak="0">
    <w:nsid w:val="3DC478CF"/>
    <w:multiLevelType w:val="hybridMultilevel"/>
    <w:tmpl w:val="78F4CA46"/>
    <w:lvl w:ilvl="0" w:tplc="8DCA18D4">
      <w:start w:val="1"/>
      <w:numFmt w:val="bullet"/>
      <w:lvlText w:val=""/>
      <w:lvlJc w:val="left"/>
      <w:pPr>
        <w:ind w:left="720" w:hanging="360"/>
      </w:pPr>
      <w:rPr>
        <w:rFonts w:ascii="Symbol" w:hAnsi="Symbol" w:hint="default"/>
      </w:rPr>
    </w:lvl>
    <w:lvl w:ilvl="1" w:tplc="EB78FCF4">
      <w:start w:val="1"/>
      <w:numFmt w:val="bullet"/>
      <w:lvlText w:val="o"/>
      <w:lvlJc w:val="left"/>
      <w:pPr>
        <w:ind w:left="1440" w:hanging="360"/>
      </w:pPr>
      <w:rPr>
        <w:rFonts w:ascii="Courier New" w:hAnsi="Courier New" w:hint="default"/>
      </w:rPr>
    </w:lvl>
    <w:lvl w:ilvl="2" w:tplc="E832799E">
      <w:start w:val="1"/>
      <w:numFmt w:val="bullet"/>
      <w:lvlText w:val=""/>
      <w:lvlJc w:val="left"/>
      <w:pPr>
        <w:ind w:left="2160" w:hanging="360"/>
      </w:pPr>
      <w:rPr>
        <w:rFonts w:ascii="Wingdings" w:hAnsi="Wingdings" w:hint="default"/>
      </w:rPr>
    </w:lvl>
    <w:lvl w:ilvl="3" w:tplc="FF120A44">
      <w:start w:val="1"/>
      <w:numFmt w:val="bullet"/>
      <w:lvlText w:val=""/>
      <w:lvlJc w:val="left"/>
      <w:pPr>
        <w:ind w:left="2880" w:hanging="360"/>
      </w:pPr>
      <w:rPr>
        <w:rFonts w:ascii="Symbol" w:hAnsi="Symbol" w:hint="default"/>
      </w:rPr>
    </w:lvl>
    <w:lvl w:ilvl="4" w:tplc="311EA0A4">
      <w:start w:val="1"/>
      <w:numFmt w:val="bullet"/>
      <w:lvlText w:val="o"/>
      <w:lvlJc w:val="left"/>
      <w:pPr>
        <w:ind w:left="3600" w:hanging="360"/>
      </w:pPr>
      <w:rPr>
        <w:rFonts w:ascii="Courier New" w:hAnsi="Courier New" w:hint="default"/>
      </w:rPr>
    </w:lvl>
    <w:lvl w:ilvl="5" w:tplc="4C76DA1C">
      <w:start w:val="1"/>
      <w:numFmt w:val="bullet"/>
      <w:lvlText w:val=""/>
      <w:lvlJc w:val="left"/>
      <w:pPr>
        <w:ind w:left="4320" w:hanging="360"/>
      </w:pPr>
      <w:rPr>
        <w:rFonts w:ascii="Wingdings" w:hAnsi="Wingdings" w:hint="default"/>
      </w:rPr>
    </w:lvl>
    <w:lvl w:ilvl="6" w:tplc="0396EEE2">
      <w:start w:val="1"/>
      <w:numFmt w:val="bullet"/>
      <w:lvlText w:val=""/>
      <w:lvlJc w:val="left"/>
      <w:pPr>
        <w:ind w:left="5040" w:hanging="360"/>
      </w:pPr>
      <w:rPr>
        <w:rFonts w:ascii="Symbol" w:hAnsi="Symbol" w:hint="default"/>
      </w:rPr>
    </w:lvl>
    <w:lvl w:ilvl="7" w:tplc="EEE0C8EA">
      <w:start w:val="1"/>
      <w:numFmt w:val="bullet"/>
      <w:lvlText w:val="o"/>
      <w:lvlJc w:val="left"/>
      <w:pPr>
        <w:ind w:left="5760" w:hanging="360"/>
      </w:pPr>
      <w:rPr>
        <w:rFonts w:ascii="Courier New" w:hAnsi="Courier New" w:hint="default"/>
      </w:rPr>
    </w:lvl>
    <w:lvl w:ilvl="8" w:tplc="6360EABE">
      <w:start w:val="1"/>
      <w:numFmt w:val="bullet"/>
      <w:lvlText w:val=""/>
      <w:lvlJc w:val="left"/>
      <w:pPr>
        <w:ind w:left="6480" w:hanging="360"/>
      </w:pPr>
      <w:rPr>
        <w:rFonts w:ascii="Wingdings" w:hAnsi="Wingdings" w:hint="default"/>
      </w:rPr>
    </w:lvl>
  </w:abstractNum>
  <w:abstractNum w:abstractNumId="19" w15:restartNumberingAfterBreak="0">
    <w:nsid w:val="488B4222"/>
    <w:multiLevelType w:val="hybridMultilevel"/>
    <w:tmpl w:val="A9CCA526"/>
    <w:lvl w:ilvl="0" w:tplc="25CC6B4E">
      <w:start w:val="1"/>
      <w:numFmt w:val="decimal"/>
      <w:lvlText w:val="%1."/>
      <w:lvlJc w:val="left"/>
      <w:pPr>
        <w:ind w:left="720" w:hanging="360"/>
      </w:pPr>
      <w:rPr>
        <w:rFonts w:ascii="Arial" w:hAnsi="Arial" w:hint="default"/>
      </w:rPr>
    </w:lvl>
    <w:lvl w:ilvl="1" w:tplc="1AFA4D74">
      <w:start w:val="1"/>
      <w:numFmt w:val="lowerLetter"/>
      <w:lvlText w:val="%2."/>
      <w:lvlJc w:val="left"/>
      <w:pPr>
        <w:ind w:left="1440" w:hanging="360"/>
      </w:pPr>
    </w:lvl>
    <w:lvl w:ilvl="2" w:tplc="F28A2626">
      <w:start w:val="1"/>
      <w:numFmt w:val="lowerRoman"/>
      <w:lvlText w:val="%3."/>
      <w:lvlJc w:val="right"/>
      <w:pPr>
        <w:ind w:left="2160" w:hanging="180"/>
      </w:pPr>
    </w:lvl>
    <w:lvl w:ilvl="3" w:tplc="D988EDE0">
      <w:start w:val="1"/>
      <w:numFmt w:val="decimal"/>
      <w:lvlText w:val="%4."/>
      <w:lvlJc w:val="left"/>
      <w:pPr>
        <w:ind w:left="2880" w:hanging="360"/>
      </w:pPr>
    </w:lvl>
    <w:lvl w:ilvl="4" w:tplc="39C6BB54">
      <w:start w:val="1"/>
      <w:numFmt w:val="lowerLetter"/>
      <w:lvlText w:val="%5."/>
      <w:lvlJc w:val="left"/>
      <w:pPr>
        <w:ind w:left="3600" w:hanging="360"/>
      </w:pPr>
    </w:lvl>
    <w:lvl w:ilvl="5" w:tplc="1562B634">
      <w:start w:val="1"/>
      <w:numFmt w:val="lowerRoman"/>
      <w:lvlText w:val="%6."/>
      <w:lvlJc w:val="right"/>
      <w:pPr>
        <w:ind w:left="4320" w:hanging="180"/>
      </w:pPr>
    </w:lvl>
    <w:lvl w:ilvl="6" w:tplc="90C41EFC">
      <w:start w:val="1"/>
      <w:numFmt w:val="decimal"/>
      <w:lvlText w:val="%7."/>
      <w:lvlJc w:val="left"/>
      <w:pPr>
        <w:ind w:left="5040" w:hanging="360"/>
      </w:pPr>
    </w:lvl>
    <w:lvl w:ilvl="7" w:tplc="2DF09F78">
      <w:start w:val="1"/>
      <w:numFmt w:val="lowerLetter"/>
      <w:lvlText w:val="%8."/>
      <w:lvlJc w:val="left"/>
      <w:pPr>
        <w:ind w:left="5760" w:hanging="360"/>
      </w:pPr>
    </w:lvl>
    <w:lvl w:ilvl="8" w:tplc="3F4A4724">
      <w:start w:val="1"/>
      <w:numFmt w:val="lowerRoman"/>
      <w:lvlText w:val="%9."/>
      <w:lvlJc w:val="right"/>
      <w:pPr>
        <w:ind w:left="6480" w:hanging="180"/>
      </w:pPr>
    </w:lvl>
  </w:abstractNum>
  <w:abstractNum w:abstractNumId="20"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E5A3B"/>
    <w:multiLevelType w:val="multilevel"/>
    <w:tmpl w:val="C9F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6463"/>
    <w:multiLevelType w:val="multilevel"/>
    <w:tmpl w:val="FEFE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DA3E3C"/>
    <w:multiLevelType w:val="hybridMultilevel"/>
    <w:tmpl w:val="9A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E497DF8"/>
    <w:multiLevelType w:val="multilevel"/>
    <w:tmpl w:val="E32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308874">
    <w:abstractNumId w:val="19"/>
  </w:num>
  <w:num w:numId="2" w16cid:durableId="334386125">
    <w:abstractNumId w:val="3"/>
  </w:num>
  <w:num w:numId="3" w16cid:durableId="1596010627">
    <w:abstractNumId w:val="17"/>
  </w:num>
  <w:num w:numId="4" w16cid:durableId="1523471823">
    <w:abstractNumId w:val="23"/>
  </w:num>
  <w:num w:numId="5" w16cid:durableId="1328703088">
    <w:abstractNumId w:val="12"/>
  </w:num>
  <w:num w:numId="6" w16cid:durableId="666060301">
    <w:abstractNumId w:val="1"/>
  </w:num>
  <w:num w:numId="7" w16cid:durableId="845050111">
    <w:abstractNumId w:val="24"/>
  </w:num>
  <w:num w:numId="8" w16cid:durableId="81610370">
    <w:abstractNumId w:val="20"/>
  </w:num>
  <w:num w:numId="9" w16cid:durableId="483006294">
    <w:abstractNumId w:val="30"/>
  </w:num>
  <w:num w:numId="10" w16cid:durableId="51390012">
    <w:abstractNumId w:val="14"/>
  </w:num>
  <w:num w:numId="11" w16cid:durableId="1635722067">
    <w:abstractNumId w:val="4"/>
  </w:num>
  <w:num w:numId="12" w16cid:durableId="1816801845">
    <w:abstractNumId w:val="22"/>
  </w:num>
  <w:num w:numId="13" w16cid:durableId="271940409">
    <w:abstractNumId w:val="16"/>
  </w:num>
  <w:num w:numId="14" w16cid:durableId="1889607062">
    <w:abstractNumId w:val="2"/>
  </w:num>
  <w:num w:numId="15" w16cid:durableId="237440962">
    <w:abstractNumId w:val="0"/>
  </w:num>
  <w:num w:numId="16" w16cid:durableId="1913157485">
    <w:abstractNumId w:val="26"/>
  </w:num>
  <w:num w:numId="17" w16cid:durableId="1757284638">
    <w:abstractNumId w:val="28"/>
  </w:num>
  <w:num w:numId="18" w16cid:durableId="145054551">
    <w:abstractNumId w:val="15"/>
  </w:num>
  <w:num w:numId="19" w16cid:durableId="255485639">
    <w:abstractNumId w:val="13"/>
  </w:num>
  <w:num w:numId="20" w16cid:durableId="599727119">
    <w:abstractNumId w:val="5"/>
  </w:num>
  <w:num w:numId="21" w16cid:durableId="42489490">
    <w:abstractNumId w:val="18"/>
  </w:num>
  <w:num w:numId="22" w16cid:durableId="1124039705">
    <w:abstractNumId w:val="6"/>
  </w:num>
  <w:num w:numId="23" w16cid:durableId="1823427678">
    <w:abstractNumId w:val="10"/>
  </w:num>
  <w:num w:numId="24" w16cid:durableId="310869139">
    <w:abstractNumId w:val="29"/>
  </w:num>
  <w:num w:numId="25" w16cid:durableId="893656446">
    <w:abstractNumId w:val="25"/>
  </w:num>
  <w:num w:numId="26" w16cid:durableId="2119982728">
    <w:abstractNumId w:val="7"/>
  </w:num>
  <w:num w:numId="27" w16cid:durableId="1933316639">
    <w:abstractNumId w:val="21"/>
  </w:num>
  <w:num w:numId="28" w16cid:durableId="371810182">
    <w:abstractNumId w:val="27"/>
  </w:num>
  <w:num w:numId="29" w16cid:durableId="748045143">
    <w:abstractNumId w:val="11"/>
  </w:num>
  <w:num w:numId="30" w16cid:durableId="936331277">
    <w:abstractNumId w:val="9"/>
  </w:num>
  <w:num w:numId="31" w16cid:durableId="1428623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03A5"/>
    <w:rsid w:val="0000276F"/>
    <w:rsid w:val="00003A44"/>
    <w:rsid w:val="0001110D"/>
    <w:rsid w:val="00011421"/>
    <w:rsid w:val="00011844"/>
    <w:rsid w:val="00013EDA"/>
    <w:rsid w:val="00017E74"/>
    <w:rsid w:val="0002127D"/>
    <w:rsid w:val="00021585"/>
    <w:rsid w:val="00023153"/>
    <w:rsid w:val="0002429E"/>
    <w:rsid w:val="00024977"/>
    <w:rsid w:val="00030ABB"/>
    <w:rsid w:val="0003127D"/>
    <w:rsid w:val="000355E2"/>
    <w:rsid w:val="0003E370"/>
    <w:rsid w:val="00042C40"/>
    <w:rsid w:val="000503DB"/>
    <w:rsid w:val="00056BAF"/>
    <w:rsid w:val="000615EA"/>
    <w:rsid w:val="00062C24"/>
    <w:rsid w:val="000727BF"/>
    <w:rsid w:val="000734E0"/>
    <w:rsid w:val="0007777F"/>
    <w:rsid w:val="000878B3"/>
    <w:rsid w:val="00087F0D"/>
    <w:rsid w:val="00092F0E"/>
    <w:rsid w:val="000968C4"/>
    <w:rsid w:val="000A298C"/>
    <w:rsid w:val="000B5CBA"/>
    <w:rsid w:val="000B5D3F"/>
    <w:rsid w:val="000C1389"/>
    <w:rsid w:val="000C13AF"/>
    <w:rsid w:val="000C2608"/>
    <w:rsid w:val="000C34E0"/>
    <w:rsid w:val="000C4A37"/>
    <w:rsid w:val="000C6295"/>
    <w:rsid w:val="000E2188"/>
    <w:rsid w:val="000F1CFE"/>
    <w:rsid w:val="000F2E96"/>
    <w:rsid w:val="000F3710"/>
    <w:rsid w:val="000F3FFA"/>
    <w:rsid w:val="000F5EEF"/>
    <w:rsid w:val="001002BB"/>
    <w:rsid w:val="00100B4E"/>
    <w:rsid w:val="0010504C"/>
    <w:rsid w:val="00105AFC"/>
    <w:rsid w:val="00110577"/>
    <w:rsid w:val="00113163"/>
    <w:rsid w:val="001139C2"/>
    <w:rsid w:val="00114F51"/>
    <w:rsid w:val="0011764F"/>
    <w:rsid w:val="00121739"/>
    <w:rsid w:val="001221AE"/>
    <w:rsid w:val="00122CDF"/>
    <w:rsid w:val="00136CB7"/>
    <w:rsid w:val="00141070"/>
    <w:rsid w:val="00143B4C"/>
    <w:rsid w:val="00146D7E"/>
    <w:rsid w:val="001550A6"/>
    <w:rsid w:val="00157FAD"/>
    <w:rsid w:val="0016221A"/>
    <w:rsid w:val="00166047"/>
    <w:rsid w:val="00170528"/>
    <w:rsid w:val="00176ACB"/>
    <w:rsid w:val="00180147"/>
    <w:rsid w:val="001831F5"/>
    <w:rsid w:val="00190BC9"/>
    <w:rsid w:val="00193C0E"/>
    <w:rsid w:val="00195A43"/>
    <w:rsid w:val="00195D0A"/>
    <w:rsid w:val="0019683B"/>
    <w:rsid w:val="001A201F"/>
    <w:rsid w:val="001A2BAD"/>
    <w:rsid w:val="001A3139"/>
    <w:rsid w:val="001A4381"/>
    <w:rsid w:val="001A4F0D"/>
    <w:rsid w:val="001A5229"/>
    <w:rsid w:val="001A5E49"/>
    <w:rsid w:val="001A6F48"/>
    <w:rsid w:val="001B03D3"/>
    <w:rsid w:val="001B0D59"/>
    <w:rsid w:val="001B39A0"/>
    <w:rsid w:val="001D2FE1"/>
    <w:rsid w:val="001D3751"/>
    <w:rsid w:val="001D46BD"/>
    <w:rsid w:val="001D6300"/>
    <w:rsid w:val="001D6D32"/>
    <w:rsid w:val="001D770C"/>
    <w:rsid w:val="001E190F"/>
    <w:rsid w:val="00203B1A"/>
    <w:rsid w:val="002054A7"/>
    <w:rsid w:val="002066DD"/>
    <w:rsid w:val="00212179"/>
    <w:rsid w:val="002160A9"/>
    <w:rsid w:val="002232F0"/>
    <w:rsid w:val="00224151"/>
    <w:rsid w:val="00225143"/>
    <w:rsid w:val="00225A73"/>
    <w:rsid w:val="0022717F"/>
    <w:rsid w:val="0022F93A"/>
    <w:rsid w:val="0023176D"/>
    <w:rsid w:val="00243656"/>
    <w:rsid w:val="0024580A"/>
    <w:rsid w:val="002502CC"/>
    <w:rsid w:val="00250DD0"/>
    <w:rsid w:val="002630E5"/>
    <w:rsid w:val="00263A7E"/>
    <w:rsid w:val="00270A76"/>
    <w:rsid w:val="00271CF3"/>
    <w:rsid w:val="002768AC"/>
    <w:rsid w:val="00285991"/>
    <w:rsid w:val="002904E5"/>
    <w:rsid w:val="0029157F"/>
    <w:rsid w:val="00292FDE"/>
    <w:rsid w:val="002968B1"/>
    <w:rsid w:val="00297629"/>
    <w:rsid w:val="00297BA8"/>
    <w:rsid w:val="002A3F72"/>
    <w:rsid w:val="002A4A37"/>
    <w:rsid w:val="002A6C37"/>
    <w:rsid w:val="002B224E"/>
    <w:rsid w:val="002B344F"/>
    <w:rsid w:val="002B34CD"/>
    <w:rsid w:val="002B6177"/>
    <w:rsid w:val="002C0061"/>
    <w:rsid w:val="002C07FF"/>
    <w:rsid w:val="002C3224"/>
    <w:rsid w:val="002C64B4"/>
    <w:rsid w:val="002D6294"/>
    <w:rsid w:val="002F1338"/>
    <w:rsid w:val="002F2E87"/>
    <w:rsid w:val="002F32EF"/>
    <w:rsid w:val="002F72FC"/>
    <w:rsid w:val="0030132C"/>
    <w:rsid w:val="00306708"/>
    <w:rsid w:val="00311D2E"/>
    <w:rsid w:val="00312075"/>
    <w:rsid w:val="00312F54"/>
    <w:rsid w:val="00314DD4"/>
    <w:rsid w:val="00316411"/>
    <w:rsid w:val="00317A46"/>
    <w:rsid w:val="00320368"/>
    <w:rsid w:val="00320404"/>
    <w:rsid w:val="00320574"/>
    <w:rsid w:val="00324D27"/>
    <w:rsid w:val="00327FFB"/>
    <w:rsid w:val="00331C79"/>
    <w:rsid w:val="003346CD"/>
    <w:rsid w:val="00336556"/>
    <w:rsid w:val="00336773"/>
    <w:rsid w:val="003371D7"/>
    <w:rsid w:val="003425FC"/>
    <w:rsid w:val="00342E22"/>
    <w:rsid w:val="0034309F"/>
    <w:rsid w:val="003441B3"/>
    <w:rsid w:val="003460F0"/>
    <w:rsid w:val="0035309A"/>
    <w:rsid w:val="00354B26"/>
    <w:rsid w:val="00355041"/>
    <w:rsid w:val="00360175"/>
    <w:rsid w:val="0036026E"/>
    <w:rsid w:val="0036244E"/>
    <w:rsid w:val="00364622"/>
    <w:rsid w:val="0037077C"/>
    <w:rsid w:val="00373FED"/>
    <w:rsid w:val="0037579E"/>
    <w:rsid w:val="00377ECC"/>
    <w:rsid w:val="00381451"/>
    <w:rsid w:val="00386963"/>
    <w:rsid w:val="00390645"/>
    <w:rsid w:val="00395E4B"/>
    <w:rsid w:val="0039652B"/>
    <w:rsid w:val="0039677E"/>
    <w:rsid w:val="003A02BF"/>
    <w:rsid w:val="003A1545"/>
    <w:rsid w:val="003A39A2"/>
    <w:rsid w:val="003A6868"/>
    <w:rsid w:val="003A7321"/>
    <w:rsid w:val="003B2AF9"/>
    <w:rsid w:val="003B33D8"/>
    <w:rsid w:val="003B33DE"/>
    <w:rsid w:val="003B4837"/>
    <w:rsid w:val="003B61D7"/>
    <w:rsid w:val="003B6740"/>
    <w:rsid w:val="003B69DA"/>
    <w:rsid w:val="003B69F0"/>
    <w:rsid w:val="003C2B5D"/>
    <w:rsid w:val="003C5720"/>
    <w:rsid w:val="003C649D"/>
    <w:rsid w:val="003C7311"/>
    <w:rsid w:val="003D44BC"/>
    <w:rsid w:val="003E0C58"/>
    <w:rsid w:val="003F0CA0"/>
    <w:rsid w:val="003F46F8"/>
    <w:rsid w:val="003F62FD"/>
    <w:rsid w:val="003F6949"/>
    <w:rsid w:val="00400A90"/>
    <w:rsid w:val="0040424C"/>
    <w:rsid w:val="004068B5"/>
    <w:rsid w:val="004069C0"/>
    <w:rsid w:val="004070A7"/>
    <w:rsid w:val="00407B94"/>
    <w:rsid w:val="00407CCA"/>
    <w:rsid w:val="00411B32"/>
    <w:rsid w:val="00413B96"/>
    <w:rsid w:val="004247B6"/>
    <w:rsid w:val="00425A4E"/>
    <w:rsid w:val="004270C2"/>
    <w:rsid w:val="00430201"/>
    <w:rsid w:val="004309B8"/>
    <w:rsid w:val="00432058"/>
    <w:rsid w:val="00435CCE"/>
    <w:rsid w:val="00446DF1"/>
    <w:rsid w:val="004476C2"/>
    <w:rsid w:val="00450EA6"/>
    <w:rsid w:val="004541B9"/>
    <w:rsid w:val="00457B52"/>
    <w:rsid w:val="00464D2E"/>
    <w:rsid w:val="00466181"/>
    <w:rsid w:val="00466BDF"/>
    <w:rsid w:val="004673EB"/>
    <w:rsid w:val="004701D3"/>
    <w:rsid w:val="00484A2C"/>
    <w:rsid w:val="00484D13"/>
    <w:rsid w:val="00486C5E"/>
    <w:rsid w:val="004879E1"/>
    <w:rsid w:val="004903D0"/>
    <w:rsid w:val="00493445"/>
    <w:rsid w:val="00493801"/>
    <w:rsid w:val="00494486"/>
    <w:rsid w:val="00495BD4"/>
    <w:rsid w:val="00496CCA"/>
    <w:rsid w:val="004A5183"/>
    <w:rsid w:val="004A690B"/>
    <w:rsid w:val="004B1B8F"/>
    <w:rsid w:val="004B2503"/>
    <w:rsid w:val="004B5E43"/>
    <w:rsid w:val="004B606D"/>
    <w:rsid w:val="004B6599"/>
    <w:rsid w:val="004C1A10"/>
    <w:rsid w:val="004C57E5"/>
    <w:rsid w:val="004C5F2B"/>
    <w:rsid w:val="004D3F70"/>
    <w:rsid w:val="004D72D4"/>
    <w:rsid w:val="004D7715"/>
    <w:rsid w:val="004E2CA4"/>
    <w:rsid w:val="004E43B9"/>
    <w:rsid w:val="004E5F31"/>
    <w:rsid w:val="004E77AE"/>
    <w:rsid w:val="004F109F"/>
    <w:rsid w:val="004F231D"/>
    <w:rsid w:val="004F7D88"/>
    <w:rsid w:val="00500434"/>
    <w:rsid w:val="00501485"/>
    <w:rsid w:val="00502D29"/>
    <w:rsid w:val="00505503"/>
    <w:rsid w:val="00513F0A"/>
    <w:rsid w:val="00521F16"/>
    <w:rsid w:val="005330E2"/>
    <w:rsid w:val="0053672D"/>
    <w:rsid w:val="0053747C"/>
    <w:rsid w:val="00540A10"/>
    <w:rsid w:val="005461A3"/>
    <w:rsid w:val="00553BE0"/>
    <w:rsid w:val="0055401B"/>
    <w:rsid w:val="0055692C"/>
    <w:rsid w:val="0056227D"/>
    <w:rsid w:val="00562EAB"/>
    <w:rsid w:val="00564C62"/>
    <w:rsid w:val="00565655"/>
    <w:rsid w:val="005734EE"/>
    <w:rsid w:val="00576CE9"/>
    <w:rsid w:val="00577613"/>
    <w:rsid w:val="00581066"/>
    <w:rsid w:val="00581935"/>
    <w:rsid w:val="00582A9A"/>
    <w:rsid w:val="00582B41"/>
    <w:rsid w:val="005836FF"/>
    <w:rsid w:val="00584F67"/>
    <w:rsid w:val="00584FD2"/>
    <w:rsid w:val="005851FB"/>
    <w:rsid w:val="00585559"/>
    <w:rsid w:val="00591EA9"/>
    <w:rsid w:val="00591F94"/>
    <w:rsid w:val="00593349"/>
    <w:rsid w:val="0059B033"/>
    <w:rsid w:val="005A1522"/>
    <w:rsid w:val="005B06D6"/>
    <w:rsid w:val="005B0796"/>
    <w:rsid w:val="005D4462"/>
    <w:rsid w:val="005D4844"/>
    <w:rsid w:val="005E281E"/>
    <w:rsid w:val="005E54BE"/>
    <w:rsid w:val="005E6EE7"/>
    <w:rsid w:val="005F1C6A"/>
    <w:rsid w:val="005F3137"/>
    <w:rsid w:val="005F35D4"/>
    <w:rsid w:val="005F5CCF"/>
    <w:rsid w:val="005F6A40"/>
    <w:rsid w:val="006036A9"/>
    <w:rsid w:val="00605597"/>
    <w:rsid w:val="006162FD"/>
    <w:rsid w:val="006172D1"/>
    <w:rsid w:val="00617EFA"/>
    <w:rsid w:val="00625B3B"/>
    <w:rsid w:val="0062653F"/>
    <w:rsid w:val="00631B8F"/>
    <w:rsid w:val="00633849"/>
    <w:rsid w:val="00633A72"/>
    <w:rsid w:val="00634EA5"/>
    <w:rsid w:val="00637DB3"/>
    <w:rsid w:val="0064123F"/>
    <w:rsid w:val="00642C81"/>
    <w:rsid w:val="006478C7"/>
    <w:rsid w:val="00651702"/>
    <w:rsid w:val="00653672"/>
    <w:rsid w:val="00660D7A"/>
    <w:rsid w:val="00664F01"/>
    <w:rsid w:val="00680EB1"/>
    <w:rsid w:val="00695D47"/>
    <w:rsid w:val="006965A1"/>
    <w:rsid w:val="006979D4"/>
    <w:rsid w:val="006A140D"/>
    <w:rsid w:val="006A1A92"/>
    <w:rsid w:val="006A4EE2"/>
    <w:rsid w:val="006B0373"/>
    <w:rsid w:val="006B1439"/>
    <w:rsid w:val="006B49C6"/>
    <w:rsid w:val="006B5823"/>
    <w:rsid w:val="006C502E"/>
    <w:rsid w:val="006D265E"/>
    <w:rsid w:val="006D4993"/>
    <w:rsid w:val="006D4F74"/>
    <w:rsid w:val="006D50EF"/>
    <w:rsid w:val="006D5B38"/>
    <w:rsid w:val="006E3B94"/>
    <w:rsid w:val="006F2886"/>
    <w:rsid w:val="007036A9"/>
    <w:rsid w:val="00704390"/>
    <w:rsid w:val="007059FE"/>
    <w:rsid w:val="00705C4F"/>
    <w:rsid w:val="00712049"/>
    <w:rsid w:val="00713274"/>
    <w:rsid w:val="0071513A"/>
    <w:rsid w:val="0071700F"/>
    <w:rsid w:val="0072013D"/>
    <w:rsid w:val="007319A1"/>
    <w:rsid w:val="007319FC"/>
    <w:rsid w:val="0074105B"/>
    <w:rsid w:val="00743338"/>
    <w:rsid w:val="007477C6"/>
    <w:rsid w:val="00747F2A"/>
    <w:rsid w:val="00751023"/>
    <w:rsid w:val="0075327A"/>
    <w:rsid w:val="00756AB3"/>
    <w:rsid w:val="00764094"/>
    <w:rsid w:val="0076561C"/>
    <w:rsid w:val="00766AAF"/>
    <w:rsid w:val="00770026"/>
    <w:rsid w:val="00774698"/>
    <w:rsid w:val="007767A4"/>
    <w:rsid w:val="00781031"/>
    <w:rsid w:val="007847A6"/>
    <w:rsid w:val="0078526E"/>
    <w:rsid w:val="00785A86"/>
    <w:rsid w:val="00786C57"/>
    <w:rsid w:val="00790778"/>
    <w:rsid w:val="00790E55"/>
    <w:rsid w:val="00790FAF"/>
    <w:rsid w:val="007917CD"/>
    <w:rsid w:val="00792F56"/>
    <w:rsid w:val="00795D20"/>
    <w:rsid w:val="007A2393"/>
    <w:rsid w:val="007A3712"/>
    <w:rsid w:val="007A44B7"/>
    <w:rsid w:val="007A4D83"/>
    <w:rsid w:val="007A6DAF"/>
    <w:rsid w:val="007C1476"/>
    <w:rsid w:val="007C24A7"/>
    <w:rsid w:val="007C59DC"/>
    <w:rsid w:val="007C6BB4"/>
    <w:rsid w:val="007D0865"/>
    <w:rsid w:val="007D1B30"/>
    <w:rsid w:val="007D1D11"/>
    <w:rsid w:val="007D5FA2"/>
    <w:rsid w:val="007D643F"/>
    <w:rsid w:val="007D7FE7"/>
    <w:rsid w:val="007E165F"/>
    <w:rsid w:val="007E2410"/>
    <w:rsid w:val="007E2DB6"/>
    <w:rsid w:val="007E4F4F"/>
    <w:rsid w:val="007E6813"/>
    <w:rsid w:val="007E76A4"/>
    <w:rsid w:val="007F0832"/>
    <w:rsid w:val="007F26F9"/>
    <w:rsid w:val="007F587F"/>
    <w:rsid w:val="007F6C31"/>
    <w:rsid w:val="00801789"/>
    <w:rsid w:val="008017D1"/>
    <w:rsid w:val="00805E48"/>
    <w:rsid w:val="00805F79"/>
    <w:rsid w:val="00807B18"/>
    <w:rsid w:val="0081265F"/>
    <w:rsid w:val="00820EBF"/>
    <w:rsid w:val="008211C4"/>
    <w:rsid w:val="00824009"/>
    <w:rsid w:val="008259F2"/>
    <w:rsid w:val="008275FA"/>
    <w:rsid w:val="00835232"/>
    <w:rsid w:val="0083598C"/>
    <w:rsid w:val="00847387"/>
    <w:rsid w:val="008473B5"/>
    <w:rsid w:val="00850F26"/>
    <w:rsid w:val="00854374"/>
    <w:rsid w:val="00855DB3"/>
    <w:rsid w:val="00860D89"/>
    <w:rsid w:val="00862DF7"/>
    <w:rsid w:val="00867231"/>
    <w:rsid w:val="00872A5B"/>
    <w:rsid w:val="00875D25"/>
    <w:rsid w:val="00880758"/>
    <w:rsid w:val="00881699"/>
    <w:rsid w:val="00881A57"/>
    <w:rsid w:val="008868A5"/>
    <w:rsid w:val="008919CF"/>
    <w:rsid w:val="008A7CA9"/>
    <w:rsid w:val="008C0118"/>
    <w:rsid w:val="008C176F"/>
    <w:rsid w:val="008C19E0"/>
    <w:rsid w:val="008C303D"/>
    <w:rsid w:val="008C4495"/>
    <w:rsid w:val="008C4AD6"/>
    <w:rsid w:val="008C5982"/>
    <w:rsid w:val="008C5BA8"/>
    <w:rsid w:val="008C7691"/>
    <w:rsid w:val="008D2FC5"/>
    <w:rsid w:val="008D33D1"/>
    <w:rsid w:val="008D5AE6"/>
    <w:rsid w:val="008D6A7A"/>
    <w:rsid w:val="008E2AFE"/>
    <w:rsid w:val="008E5F2B"/>
    <w:rsid w:val="008E6430"/>
    <w:rsid w:val="008F2F2E"/>
    <w:rsid w:val="008F3CF3"/>
    <w:rsid w:val="008F67F4"/>
    <w:rsid w:val="008F688D"/>
    <w:rsid w:val="00901400"/>
    <w:rsid w:val="00901AD4"/>
    <w:rsid w:val="00910273"/>
    <w:rsid w:val="00913387"/>
    <w:rsid w:val="00913856"/>
    <w:rsid w:val="00913C21"/>
    <w:rsid w:val="00916074"/>
    <w:rsid w:val="00917501"/>
    <w:rsid w:val="009186BA"/>
    <w:rsid w:val="00922EF9"/>
    <w:rsid w:val="00923B93"/>
    <w:rsid w:val="0092663E"/>
    <w:rsid w:val="00931428"/>
    <w:rsid w:val="0093182D"/>
    <w:rsid w:val="009332B6"/>
    <w:rsid w:val="009450E3"/>
    <w:rsid w:val="00950794"/>
    <w:rsid w:val="009521C9"/>
    <w:rsid w:val="0095559A"/>
    <w:rsid w:val="0095759A"/>
    <w:rsid w:val="009625F2"/>
    <w:rsid w:val="0097417D"/>
    <w:rsid w:val="00987B2A"/>
    <w:rsid w:val="00993D52"/>
    <w:rsid w:val="00994510"/>
    <w:rsid w:val="009A5056"/>
    <w:rsid w:val="009A571A"/>
    <w:rsid w:val="009A6398"/>
    <w:rsid w:val="009A7BA5"/>
    <w:rsid w:val="009A7C78"/>
    <w:rsid w:val="009B17EE"/>
    <w:rsid w:val="009B2F7F"/>
    <w:rsid w:val="009B3C14"/>
    <w:rsid w:val="009C0120"/>
    <w:rsid w:val="009C3D82"/>
    <w:rsid w:val="009C3DDF"/>
    <w:rsid w:val="009C4683"/>
    <w:rsid w:val="009C624C"/>
    <w:rsid w:val="009D056F"/>
    <w:rsid w:val="009E2320"/>
    <w:rsid w:val="009F03EA"/>
    <w:rsid w:val="009F1B11"/>
    <w:rsid w:val="009F3036"/>
    <w:rsid w:val="009F3601"/>
    <w:rsid w:val="009F6640"/>
    <w:rsid w:val="00A02754"/>
    <w:rsid w:val="00A02C2C"/>
    <w:rsid w:val="00A03E40"/>
    <w:rsid w:val="00A04B01"/>
    <w:rsid w:val="00A05E5D"/>
    <w:rsid w:val="00A07BFF"/>
    <w:rsid w:val="00A07F5B"/>
    <w:rsid w:val="00A1274A"/>
    <w:rsid w:val="00A149C7"/>
    <w:rsid w:val="00A16439"/>
    <w:rsid w:val="00A1752B"/>
    <w:rsid w:val="00A1AA9F"/>
    <w:rsid w:val="00A231D5"/>
    <w:rsid w:val="00A265A0"/>
    <w:rsid w:val="00A30A82"/>
    <w:rsid w:val="00A37262"/>
    <w:rsid w:val="00A463A4"/>
    <w:rsid w:val="00A46409"/>
    <w:rsid w:val="00A467F8"/>
    <w:rsid w:val="00A46A4A"/>
    <w:rsid w:val="00A51F4A"/>
    <w:rsid w:val="00A55950"/>
    <w:rsid w:val="00A55C9B"/>
    <w:rsid w:val="00A57FDE"/>
    <w:rsid w:val="00A60687"/>
    <w:rsid w:val="00A621DC"/>
    <w:rsid w:val="00A625FA"/>
    <w:rsid w:val="00A66BA2"/>
    <w:rsid w:val="00A70C70"/>
    <w:rsid w:val="00A71821"/>
    <w:rsid w:val="00A74214"/>
    <w:rsid w:val="00A74598"/>
    <w:rsid w:val="00A74EB7"/>
    <w:rsid w:val="00A8247F"/>
    <w:rsid w:val="00A87BBE"/>
    <w:rsid w:val="00A94A74"/>
    <w:rsid w:val="00A96DC6"/>
    <w:rsid w:val="00AA189B"/>
    <w:rsid w:val="00AA6346"/>
    <w:rsid w:val="00AB075B"/>
    <w:rsid w:val="00AB1313"/>
    <w:rsid w:val="00AB1B73"/>
    <w:rsid w:val="00AB2671"/>
    <w:rsid w:val="00AB3E1F"/>
    <w:rsid w:val="00AB452E"/>
    <w:rsid w:val="00AB4616"/>
    <w:rsid w:val="00AB66F2"/>
    <w:rsid w:val="00AC0B42"/>
    <w:rsid w:val="00AC1280"/>
    <w:rsid w:val="00AC294E"/>
    <w:rsid w:val="00AC3446"/>
    <w:rsid w:val="00AC62D8"/>
    <w:rsid w:val="00AD13F7"/>
    <w:rsid w:val="00AD1F14"/>
    <w:rsid w:val="00AD34F2"/>
    <w:rsid w:val="00AD70CA"/>
    <w:rsid w:val="00AE546A"/>
    <w:rsid w:val="00AE5DBA"/>
    <w:rsid w:val="00AE6BDF"/>
    <w:rsid w:val="00AF1350"/>
    <w:rsid w:val="00AF20AD"/>
    <w:rsid w:val="00AF367C"/>
    <w:rsid w:val="00B0029A"/>
    <w:rsid w:val="00B01963"/>
    <w:rsid w:val="00B03591"/>
    <w:rsid w:val="00B07302"/>
    <w:rsid w:val="00B1043D"/>
    <w:rsid w:val="00B1138A"/>
    <w:rsid w:val="00B13BF8"/>
    <w:rsid w:val="00B16C68"/>
    <w:rsid w:val="00B171ED"/>
    <w:rsid w:val="00B17C79"/>
    <w:rsid w:val="00B2025A"/>
    <w:rsid w:val="00B30D1F"/>
    <w:rsid w:val="00B30E8F"/>
    <w:rsid w:val="00B33104"/>
    <w:rsid w:val="00B34ECE"/>
    <w:rsid w:val="00B4107D"/>
    <w:rsid w:val="00B45326"/>
    <w:rsid w:val="00B503C0"/>
    <w:rsid w:val="00B52CC1"/>
    <w:rsid w:val="00B55C75"/>
    <w:rsid w:val="00B729A3"/>
    <w:rsid w:val="00B72F35"/>
    <w:rsid w:val="00B832D7"/>
    <w:rsid w:val="00B8419F"/>
    <w:rsid w:val="00B85B1E"/>
    <w:rsid w:val="00B91F7C"/>
    <w:rsid w:val="00B974A9"/>
    <w:rsid w:val="00B97766"/>
    <w:rsid w:val="00BB7929"/>
    <w:rsid w:val="00BB7C9E"/>
    <w:rsid w:val="00BC3C20"/>
    <w:rsid w:val="00BC41DF"/>
    <w:rsid w:val="00BC442C"/>
    <w:rsid w:val="00BC4FB0"/>
    <w:rsid w:val="00BC508C"/>
    <w:rsid w:val="00BD0FDD"/>
    <w:rsid w:val="00BD275F"/>
    <w:rsid w:val="00BD6A0B"/>
    <w:rsid w:val="00BE0EEF"/>
    <w:rsid w:val="00BE2708"/>
    <w:rsid w:val="00BE2CB9"/>
    <w:rsid w:val="00BE6442"/>
    <w:rsid w:val="00BE7C6F"/>
    <w:rsid w:val="00BF05AE"/>
    <w:rsid w:val="00BF27D6"/>
    <w:rsid w:val="00BF4B7C"/>
    <w:rsid w:val="00BF7144"/>
    <w:rsid w:val="00C02340"/>
    <w:rsid w:val="00C05F00"/>
    <w:rsid w:val="00C06BB1"/>
    <w:rsid w:val="00C070C1"/>
    <w:rsid w:val="00C112B5"/>
    <w:rsid w:val="00C246B9"/>
    <w:rsid w:val="00C252C7"/>
    <w:rsid w:val="00C26831"/>
    <w:rsid w:val="00C2686D"/>
    <w:rsid w:val="00C274B2"/>
    <w:rsid w:val="00C27DCD"/>
    <w:rsid w:val="00C41998"/>
    <w:rsid w:val="00C421BA"/>
    <w:rsid w:val="00C43F8A"/>
    <w:rsid w:val="00C4593B"/>
    <w:rsid w:val="00C4775D"/>
    <w:rsid w:val="00C47A14"/>
    <w:rsid w:val="00C56C14"/>
    <w:rsid w:val="00C60923"/>
    <w:rsid w:val="00C62E93"/>
    <w:rsid w:val="00C634B4"/>
    <w:rsid w:val="00C64553"/>
    <w:rsid w:val="00C64ABC"/>
    <w:rsid w:val="00C66888"/>
    <w:rsid w:val="00C731BA"/>
    <w:rsid w:val="00C73D8C"/>
    <w:rsid w:val="00C812DF"/>
    <w:rsid w:val="00C91EF0"/>
    <w:rsid w:val="00C93E33"/>
    <w:rsid w:val="00C94389"/>
    <w:rsid w:val="00C94FB9"/>
    <w:rsid w:val="00C964EB"/>
    <w:rsid w:val="00C9788C"/>
    <w:rsid w:val="00CA09AA"/>
    <w:rsid w:val="00CB3F18"/>
    <w:rsid w:val="00CC5474"/>
    <w:rsid w:val="00CD13D7"/>
    <w:rsid w:val="00CD2113"/>
    <w:rsid w:val="00CD21BC"/>
    <w:rsid w:val="00CD38A8"/>
    <w:rsid w:val="00CD5039"/>
    <w:rsid w:val="00CD52EF"/>
    <w:rsid w:val="00CD55C1"/>
    <w:rsid w:val="00CD587B"/>
    <w:rsid w:val="00CD7C7D"/>
    <w:rsid w:val="00CE01C4"/>
    <w:rsid w:val="00CE1869"/>
    <w:rsid w:val="00CE2D1F"/>
    <w:rsid w:val="00CF0611"/>
    <w:rsid w:val="00CF550F"/>
    <w:rsid w:val="00D04122"/>
    <w:rsid w:val="00D10046"/>
    <w:rsid w:val="00D138DC"/>
    <w:rsid w:val="00D13DE3"/>
    <w:rsid w:val="00D1479C"/>
    <w:rsid w:val="00D22D37"/>
    <w:rsid w:val="00D23BDE"/>
    <w:rsid w:val="00D31316"/>
    <w:rsid w:val="00D34E9F"/>
    <w:rsid w:val="00D459A6"/>
    <w:rsid w:val="00D50D84"/>
    <w:rsid w:val="00D52B33"/>
    <w:rsid w:val="00D53042"/>
    <w:rsid w:val="00D5360C"/>
    <w:rsid w:val="00D5C93A"/>
    <w:rsid w:val="00D669AD"/>
    <w:rsid w:val="00D751C5"/>
    <w:rsid w:val="00D85B75"/>
    <w:rsid w:val="00D87C1B"/>
    <w:rsid w:val="00D93C9E"/>
    <w:rsid w:val="00D9425E"/>
    <w:rsid w:val="00D9730A"/>
    <w:rsid w:val="00DA19DB"/>
    <w:rsid w:val="00DA5E71"/>
    <w:rsid w:val="00DA7CB8"/>
    <w:rsid w:val="00DB60AC"/>
    <w:rsid w:val="00DC001E"/>
    <w:rsid w:val="00DC01B5"/>
    <w:rsid w:val="00DC0BA8"/>
    <w:rsid w:val="00DC584A"/>
    <w:rsid w:val="00DC6AD3"/>
    <w:rsid w:val="00DD2189"/>
    <w:rsid w:val="00DD6116"/>
    <w:rsid w:val="00DD6798"/>
    <w:rsid w:val="00DE3837"/>
    <w:rsid w:val="00DE4B05"/>
    <w:rsid w:val="00DE7742"/>
    <w:rsid w:val="00E04D66"/>
    <w:rsid w:val="00E079BE"/>
    <w:rsid w:val="00E07E8A"/>
    <w:rsid w:val="00E142C9"/>
    <w:rsid w:val="00E1642C"/>
    <w:rsid w:val="00E23A07"/>
    <w:rsid w:val="00E27E10"/>
    <w:rsid w:val="00E3066C"/>
    <w:rsid w:val="00E34B6E"/>
    <w:rsid w:val="00E35E6C"/>
    <w:rsid w:val="00E37FE0"/>
    <w:rsid w:val="00E45B82"/>
    <w:rsid w:val="00E524F6"/>
    <w:rsid w:val="00E5396A"/>
    <w:rsid w:val="00E53C1B"/>
    <w:rsid w:val="00E55425"/>
    <w:rsid w:val="00E5672A"/>
    <w:rsid w:val="00E6187B"/>
    <w:rsid w:val="00E6265B"/>
    <w:rsid w:val="00E71FBB"/>
    <w:rsid w:val="00E720D2"/>
    <w:rsid w:val="00E74A29"/>
    <w:rsid w:val="00E7534A"/>
    <w:rsid w:val="00E77924"/>
    <w:rsid w:val="00E84125"/>
    <w:rsid w:val="00E84AB6"/>
    <w:rsid w:val="00E85075"/>
    <w:rsid w:val="00E85ACD"/>
    <w:rsid w:val="00E861EB"/>
    <w:rsid w:val="00E87A51"/>
    <w:rsid w:val="00E9587C"/>
    <w:rsid w:val="00E966FD"/>
    <w:rsid w:val="00E967BE"/>
    <w:rsid w:val="00EA2902"/>
    <w:rsid w:val="00EA2AE8"/>
    <w:rsid w:val="00EA7594"/>
    <w:rsid w:val="00EC15B3"/>
    <w:rsid w:val="00EC3A79"/>
    <w:rsid w:val="00EC4D0B"/>
    <w:rsid w:val="00ED50A2"/>
    <w:rsid w:val="00ED6379"/>
    <w:rsid w:val="00EE041B"/>
    <w:rsid w:val="00EE284D"/>
    <w:rsid w:val="00EE62A4"/>
    <w:rsid w:val="00EE632B"/>
    <w:rsid w:val="00EE65BC"/>
    <w:rsid w:val="00EF04C8"/>
    <w:rsid w:val="00EF1471"/>
    <w:rsid w:val="00EF2175"/>
    <w:rsid w:val="00EF33CA"/>
    <w:rsid w:val="00EF404A"/>
    <w:rsid w:val="00EF6F50"/>
    <w:rsid w:val="00F01C3C"/>
    <w:rsid w:val="00F03079"/>
    <w:rsid w:val="00F0311C"/>
    <w:rsid w:val="00F05E52"/>
    <w:rsid w:val="00F07079"/>
    <w:rsid w:val="00F07C5F"/>
    <w:rsid w:val="00F101AB"/>
    <w:rsid w:val="00F114C9"/>
    <w:rsid w:val="00F1410C"/>
    <w:rsid w:val="00F147B3"/>
    <w:rsid w:val="00F219FF"/>
    <w:rsid w:val="00F22ACC"/>
    <w:rsid w:val="00F22AD9"/>
    <w:rsid w:val="00F24ED3"/>
    <w:rsid w:val="00F261D2"/>
    <w:rsid w:val="00F27C8A"/>
    <w:rsid w:val="00F3239A"/>
    <w:rsid w:val="00F333F1"/>
    <w:rsid w:val="00F33458"/>
    <w:rsid w:val="00F4026A"/>
    <w:rsid w:val="00F40B1B"/>
    <w:rsid w:val="00F40CA2"/>
    <w:rsid w:val="00F47D8B"/>
    <w:rsid w:val="00F533F1"/>
    <w:rsid w:val="00F56E90"/>
    <w:rsid w:val="00F60F82"/>
    <w:rsid w:val="00F76633"/>
    <w:rsid w:val="00F775A7"/>
    <w:rsid w:val="00F81F0E"/>
    <w:rsid w:val="00F874DA"/>
    <w:rsid w:val="00F879B3"/>
    <w:rsid w:val="00F90850"/>
    <w:rsid w:val="00F90AA5"/>
    <w:rsid w:val="00F932CC"/>
    <w:rsid w:val="00F9416F"/>
    <w:rsid w:val="00F94275"/>
    <w:rsid w:val="00FA01CA"/>
    <w:rsid w:val="00FA0ED0"/>
    <w:rsid w:val="00FA6DCC"/>
    <w:rsid w:val="00FB5DFA"/>
    <w:rsid w:val="00FC1F14"/>
    <w:rsid w:val="00FC4D92"/>
    <w:rsid w:val="00FC7C20"/>
    <w:rsid w:val="00FD1A29"/>
    <w:rsid w:val="00FD28FE"/>
    <w:rsid w:val="00FD2C6F"/>
    <w:rsid w:val="00FD3D56"/>
    <w:rsid w:val="00FE2F69"/>
    <w:rsid w:val="00FE580D"/>
    <w:rsid w:val="00FE58D5"/>
    <w:rsid w:val="00FE7945"/>
    <w:rsid w:val="00FF1287"/>
    <w:rsid w:val="00FF2417"/>
    <w:rsid w:val="00FF3B95"/>
    <w:rsid w:val="010AAB2C"/>
    <w:rsid w:val="011CB52C"/>
    <w:rsid w:val="011DEE78"/>
    <w:rsid w:val="0123E242"/>
    <w:rsid w:val="013DB9C1"/>
    <w:rsid w:val="01424B36"/>
    <w:rsid w:val="014CE578"/>
    <w:rsid w:val="01A2E4BA"/>
    <w:rsid w:val="01AA9D38"/>
    <w:rsid w:val="01B504D5"/>
    <w:rsid w:val="01C2772C"/>
    <w:rsid w:val="01D33874"/>
    <w:rsid w:val="01D57901"/>
    <w:rsid w:val="0270B378"/>
    <w:rsid w:val="02A102AA"/>
    <w:rsid w:val="02F54ABA"/>
    <w:rsid w:val="034CA4ED"/>
    <w:rsid w:val="036410A7"/>
    <w:rsid w:val="0369D90D"/>
    <w:rsid w:val="0377B985"/>
    <w:rsid w:val="0391A3F0"/>
    <w:rsid w:val="03B971AD"/>
    <w:rsid w:val="04111479"/>
    <w:rsid w:val="04488E08"/>
    <w:rsid w:val="0481B6D3"/>
    <w:rsid w:val="0481E079"/>
    <w:rsid w:val="04A76A1C"/>
    <w:rsid w:val="04B42CEC"/>
    <w:rsid w:val="04CF257F"/>
    <w:rsid w:val="04EB48A2"/>
    <w:rsid w:val="04F2D2E6"/>
    <w:rsid w:val="04F86034"/>
    <w:rsid w:val="053CB5AF"/>
    <w:rsid w:val="05696CE2"/>
    <w:rsid w:val="0583A223"/>
    <w:rsid w:val="058FF3D0"/>
    <w:rsid w:val="05966FA4"/>
    <w:rsid w:val="059D4ED3"/>
    <w:rsid w:val="05AB1CB4"/>
    <w:rsid w:val="0609B165"/>
    <w:rsid w:val="064D007B"/>
    <w:rsid w:val="0662B631"/>
    <w:rsid w:val="06919E0D"/>
    <w:rsid w:val="06C3590C"/>
    <w:rsid w:val="06C58DA8"/>
    <w:rsid w:val="06CACC73"/>
    <w:rsid w:val="07076769"/>
    <w:rsid w:val="0708048E"/>
    <w:rsid w:val="07E26CE9"/>
    <w:rsid w:val="07F7332E"/>
    <w:rsid w:val="07FE4B0B"/>
    <w:rsid w:val="08663BCC"/>
    <w:rsid w:val="088396BF"/>
    <w:rsid w:val="08CF6605"/>
    <w:rsid w:val="08D0AA9B"/>
    <w:rsid w:val="08EF5253"/>
    <w:rsid w:val="090FC73C"/>
    <w:rsid w:val="0956E1DE"/>
    <w:rsid w:val="09844C43"/>
    <w:rsid w:val="0995E4DA"/>
    <w:rsid w:val="0A38DBCA"/>
    <w:rsid w:val="0A3FB9F9"/>
    <w:rsid w:val="0A50EC0C"/>
    <w:rsid w:val="0A806F35"/>
    <w:rsid w:val="0A9D309F"/>
    <w:rsid w:val="0AA19DAE"/>
    <w:rsid w:val="0AB5AF80"/>
    <w:rsid w:val="0B135E0D"/>
    <w:rsid w:val="0B19FBA0"/>
    <w:rsid w:val="0B2A1FAB"/>
    <w:rsid w:val="0B2DB2A8"/>
    <w:rsid w:val="0B4024BE"/>
    <w:rsid w:val="0B41AC92"/>
    <w:rsid w:val="0B46E926"/>
    <w:rsid w:val="0B586D64"/>
    <w:rsid w:val="0B6D91EF"/>
    <w:rsid w:val="0B7642DE"/>
    <w:rsid w:val="0B7A67C7"/>
    <w:rsid w:val="0B8049F3"/>
    <w:rsid w:val="0B932A73"/>
    <w:rsid w:val="0BD1A1E5"/>
    <w:rsid w:val="0BD21A43"/>
    <w:rsid w:val="0C2D6CFC"/>
    <w:rsid w:val="0C894D93"/>
    <w:rsid w:val="0C9255A1"/>
    <w:rsid w:val="0C9905FB"/>
    <w:rsid w:val="0CBF0748"/>
    <w:rsid w:val="0CD29BDE"/>
    <w:rsid w:val="0D2B3853"/>
    <w:rsid w:val="0D3579C8"/>
    <w:rsid w:val="0D545833"/>
    <w:rsid w:val="0D916F17"/>
    <w:rsid w:val="0DADC8EF"/>
    <w:rsid w:val="0DF52BBD"/>
    <w:rsid w:val="0E1DCAA9"/>
    <w:rsid w:val="0E548332"/>
    <w:rsid w:val="0EB40FB5"/>
    <w:rsid w:val="0EDEC8E4"/>
    <w:rsid w:val="0EE17BD2"/>
    <w:rsid w:val="0EF88B48"/>
    <w:rsid w:val="0F0BFDC6"/>
    <w:rsid w:val="0F1FB790"/>
    <w:rsid w:val="0F22BC28"/>
    <w:rsid w:val="0F3D8446"/>
    <w:rsid w:val="0F87177F"/>
    <w:rsid w:val="0FAB11E2"/>
    <w:rsid w:val="0FE00964"/>
    <w:rsid w:val="0FFA7FA1"/>
    <w:rsid w:val="102ADFE1"/>
    <w:rsid w:val="102F2578"/>
    <w:rsid w:val="1052BAEB"/>
    <w:rsid w:val="1076EA03"/>
    <w:rsid w:val="10AA6094"/>
    <w:rsid w:val="10B37059"/>
    <w:rsid w:val="10B48C55"/>
    <w:rsid w:val="10BA6798"/>
    <w:rsid w:val="10D7725D"/>
    <w:rsid w:val="10D7B5B8"/>
    <w:rsid w:val="10E3EA6A"/>
    <w:rsid w:val="1106F0DC"/>
    <w:rsid w:val="112FEF73"/>
    <w:rsid w:val="11374FDE"/>
    <w:rsid w:val="115B59CD"/>
    <w:rsid w:val="119D7E9C"/>
    <w:rsid w:val="11BE015A"/>
    <w:rsid w:val="11CEF255"/>
    <w:rsid w:val="11CFF3EA"/>
    <w:rsid w:val="11E37F9C"/>
    <w:rsid w:val="121C8C15"/>
    <w:rsid w:val="1276F888"/>
    <w:rsid w:val="130C7A0C"/>
    <w:rsid w:val="131AAD7E"/>
    <w:rsid w:val="131D2229"/>
    <w:rsid w:val="13249980"/>
    <w:rsid w:val="132E6442"/>
    <w:rsid w:val="135C0AC2"/>
    <w:rsid w:val="136C5D78"/>
    <w:rsid w:val="13AAF9F0"/>
    <w:rsid w:val="13B09586"/>
    <w:rsid w:val="13B384BC"/>
    <w:rsid w:val="13B5EB0A"/>
    <w:rsid w:val="13E4E473"/>
    <w:rsid w:val="1466F2AE"/>
    <w:rsid w:val="14D55421"/>
    <w:rsid w:val="14FDEBA3"/>
    <w:rsid w:val="1500D574"/>
    <w:rsid w:val="15095349"/>
    <w:rsid w:val="1523CB55"/>
    <w:rsid w:val="1545C371"/>
    <w:rsid w:val="155BB074"/>
    <w:rsid w:val="1561806E"/>
    <w:rsid w:val="15A8ED53"/>
    <w:rsid w:val="15C63399"/>
    <w:rsid w:val="15CF50BE"/>
    <w:rsid w:val="167BE267"/>
    <w:rsid w:val="169DE562"/>
    <w:rsid w:val="16C74D75"/>
    <w:rsid w:val="16C7AD65"/>
    <w:rsid w:val="171D3D92"/>
    <w:rsid w:val="173492EF"/>
    <w:rsid w:val="173E5612"/>
    <w:rsid w:val="17566598"/>
    <w:rsid w:val="177078B7"/>
    <w:rsid w:val="177C8A1D"/>
    <w:rsid w:val="17986453"/>
    <w:rsid w:val="17E55024"/>
    <w:rsid w:val="17F1CB3B"/>
    <w:rsid w:val="17FFC00B"/>
    <w:rsid w:val="184A3A2B"/>
    <w:rsid w:val="185E2993"/>
    <w:rsid w:val="188D2FCB"/>
    <w:rsid w:val="18A28512"/>
    <w:rsid w:val="18A6BF8F"/>
    <w:rsid w:val="18F71287"/>
    <w:rsid w:val="191F23E3"/>
    <w:rsid w:val="1947246B"/>
    <w:rsid w:val="198FC738"/>
    <w:rsid w:val="19934441"/>
    <w:rsid w:val="19A2E381"/>
    <w:rsid w:val="19DAE599"/>
    <w:rsid w:val="19F5A800"/>
    <w:rsid w:val="1A351E0C"/>
    <w:rsid w:val="1A5BBF31"/>
    <w:rsid w:val="1A779898"/>
    <w:rsid w:val="1A8D61AB"/>
    <w:rsid w:val="1A8F5541"/>
    <w:rsid w:val="1A8F75C7"/>
    <w:rsid w:val="1AB19C7D"/>
    <w:rsid w:val="1AD5C80E"/>
    <w:rsid w:val="1ADF887C"/>
    <w:rsid w:val="1B088D7E"/>
    <w:rsid w:val="1B3EDFCE"/>
    <w:rsid w:val="1B4952EB"/>
    <w:rsid w:val="1B879AEA"/>
    <w:rsid w:val="1BD2B29C"/>
    <w:rsid w:val="1C0D03D4"/>
    <w:rsid w:val="1C3B97E0"/>
    <w:rsid w:val="1C702D0B"/>
    <w:rsid w:val="1C742E10"/>
    <w:rsid w:val="1C7FD076"/>
    <w:rsid w:val="1C9CFADF"/>
    <w:rsid w:val="1CCE8A97"/>
    <w:rsid w:val="1CD7D368"/>
    <w:rsid w:val="1CFFCC99"/>
    <w:rsid w:val="1D1826EB"/>
    <w:rsid w:val="1D278EB4"/>
    <w:rsid w:val="1D34CF09"/>
    <w:rsid w:val="1D3C19FD"/>
    <w:rsid w:val="1D52F2A1"/>
    <w:rsid w:val="1D668A03"/>
    <w:rsid w:val="1DC6462A"/>
    <w:rsid w:val="1DE588E8"/>
    <w:rsid w:val="1DF94252"/>
    <w:rsid w:val="1E07C185"/>
    <w:rsid w:val="1E4CE2F2"/>
    <w:rsid w:val="1E6A4FE2"/>
    <w:rsid w:val="1E92B7AB"/>
    <w:rsid w:val="1EAEDFFA"/>
    <w:rsid w:val="1EB38862"/>
    <w:rsid w:val="1EB749BE"/>
    <w:rsid w:val="1EBD0744"/>
    <w:rsid w:val="1ED761FC"/>
    <w:rsid w:val="1EDD864C"/>
    <w:rsid w:val="1F83C02F"/>
    <w:rsid w:val="1F923DCC"/>
    <w:rsid w:val="2028E599"/>
    <w:rsid w:val="20316563"/>
    <w:rsid w:val="20472F85"/>
    <w:rsid w:val="204C5A7C"/>
    <w:rsid w:val="2074FD52"/>
    <w:rsid w:val="20A0667E"/>
    <w:rsid w:val="20CAE019"/>
    <w:rsid w:val="20DA3D95"/>
    <w:rsid w:val="214391F6"/>
    <w:rsid w:val="216719A5"/>
    <w:rsid w:val="21B835C2"/>
    <w:rsid w:val="21BF2757"/>
    <w:rsid w:val="2227BCDC"/>
    <w:rsid w:val="22570C9E"/>
    <w:rsid w:val="2273EC3F"/>
    <w:rsid w:val="22C52308"/>
    <w:rsid w:val="22D5435D"/>
    <w:rsid w:val="22EA0DAF"/>
    <w:rsid w:val="2322982B"/>
    <w:rsid w:val="234C236C"/>
    <w:rsid w:val="235D1B89"/>
    <w:rsid w:val="23906570"/>
    <w:rsid w:val="23C0E431"/>
    <w:rsid w:val="23C50E30"/>
    <w:rsid w:val="23FA70BF"/>
    <w:rsid w:val="23FCAF2D"/>
    <w:rsid w:val="242EAD07"/>
    <w:rsid w:val="246F19E3"/>
    <w:rsid w:val="2477971B"/>
    <w:rsid w:val="24AC557C"/>
    <w:rsid w:val="24B4E097"/>
    <w:rsid w:val="24E07086"/>
    <w:rsid w:val="24E75557"/>
    <w:rsid w:val="24FD1102"/>
    <w:rsid w:val="2552A6B4"/>
    <w:rsid w:val="2555912D"/>
    <w:rsid w:val="2559E767"/>
    <w:rsid w:val="25754FFA"/>
    <w:rsid w:val="2588745B"/>
    <w:rsid w:val="258F79A3"/>
    <w:rsid w:val="2592A294"/>
    <w:rsid w:val="25A9162F"/>
    <w:rsid w:val="25F20FFA"/>
    <w:rsid w:val="26261E67"/>
    <w:rsid w:val="263C78F1"/>
    <w:rsid w:val="26719B44"/>
    <w:rsid w:val="26B4ADDA"/>
    <w:rsid w:val="26F700EA"/>
    <w:rsid w:val="270A56A0"/>
    <w:rsid w:val="2712065F"/>
    <w:rsid w:val="2721CCB8"/>
    <w:rsid w:val="2748ADDA"/>
    <w:rsid w:val="27627F5A"/>
    <w:rsid w:val="278AADA2"/>
    <w:rsid w:val="27C31DC3"/>
    <w:rsid w:val="27CF2B9C"/>
    <w:rsid w:val="27E935FB"/>
    <w:rsid w:val="27F08BAD"/>
    <w:rsid w:val="281A0D0C"/>
    <w:rsid w:val="282D8F54"/>
    <w:rsid w:val="283825CA"/>
    <w:rsid w:val="2839806E"/>
    <w:rsid w:val="2843B0AC"/>
    <w:rsid w:val="2872CD62"/>
    <w:rsid w:val="28884FDE"/>
    <w:rsid w:val="289174AF"/>
    <w:rsid w:val="28936E16"/>
    <w:rsid w:val="28CD651C"/>
    <w:rsid w:val="2925603C"/>
    <w:rsid w:val="293E3DB0"/>
    <w:rsid w:val="2A03B5B0"/>
    <w:rsid w:val="2A6EF22A"/>
    <w:rsid w:val="2AB3A4FF"/>
    <w:rsid w:val="2ABA408E"/>
    <w:rsid w:val="2B21AF09"/>
    <w:rsid w:val="2B4A84FB"/>
    <w:rsid w:val="2B6CDD54"/>
    <w:rsid w:val="2B7FFC21"/>
    <w:rsid w:val="2B876BC3"/>
    <w:rsid w:val="2BA6ABC3"/>
    <w:rsid w:val="2BB04ED9"/>
    <w:rsid w:val="2BF9A06D"/>
    <w:rsid w:val="2C1A5548"/>
    <w:rsid w:val="2C45658D"/>
    <w:rsid w:val="2C46554C"/>
    <w:rsid w:val="2C53C770"/>
    <w:rsid w:val="2C9389B3"/>
    <w:rsid w:val="2D42CE68"/>
    <w:rsid w:val="2D43EE9B"/>
    <w:rsid w:val="2D739665"/>
    <w:rsid w:val="2D876BEE"/>
    <w:rsid w:val="2D93505F"/>
    <w:rsid w:val="2D963B4A"/>
    <w:rsid w:val="2D96F0CE"/>
    <w:rsid w:val="2D9ECFAF"/>
    <w:rsid w:val="2DE7E24C"/>
    <w:rsid w:val="2E077B5E"/>
    <w:rsid w:val="2E3E0E64"/>
    <w:rsid w:val="2E6720A2"/>
    <w:rsid w:val="2E982EC8"/>
    <w:rsid w:val="2EEE31AE"/>
    <w:rsid w:val="2F2C03F9"/>
    <w:rsid w:val="2F4A04FD"/>
    <w:rsid w:val="2FC3DE8E"/>
    <w:rsid w:val="301B35C1"/>
    <w:rsid w:val="30397366"/>
    <w:rsid w:val="30679BC7"/>
    <w:rsid w:val="308989F4"/>
    <w:rsid w:val="30C4422E"/>
    <w:rsid w:val="30D0A1C7"/>
    <w:rsid w:val="30E9A2BA"/>
    <w:rsid w:val="3114293A"/>
    <w:rsid w:val="3169B629"/>
    <w:rsid w:val="316E535A"/>
    <w:rsid w:val="318DAFD9"/>
    <w:rsid w:val="31B5CC35"/>
    <w:rsid w:val="31C4EA5D"/>
    <w:rsid w:val="3207D60C"/>
    <w:rsid w:val="3227E46D"/>
    <w:rsid w:val="3239244D"/>
    <w:rsid w:val="323B9BD6"/>
    <w:rsid w:val="324AA13C"/>
    <w:rsid w:val="32712EBA"/>
    <w:rsid w:val="3293044D"/>
    <w:rsid w:val="32D7D54D"/>
    <w:rsid w:val="32EA88B8"/>
    <w:rsid w:val="3308907F"/>
    <w:rsid w:val="330E54BE"/>
    <w:rsid w:val="33BB953D"/>
    <w:rsid w:val="33C22E7D"/>
    <w:rsid w:val="33D1E26E"/>
    <w:rsid w:val="343B19C2"/>
    <w:rsid w:val="34588734"/>
    <w:rsid w:val="3478B3E5"/>
    <w:rsid w:val="3489254F"/>
    <w:rsid w:val="34CCA53C"/>
    <w:rsid w:val="3505E188"/>
    <w:rsid w:val="35355D39"/>
    <w:rsid w:val="35383C15"/>
    <w:rsid w:val="353E7903"/>
    <w:rsid w:val="35A5BFBB"/>
    <w:rsid w:val="35A90B06"/>
    <w:rsid w:val="35AC00A0"/>
    <w:rsid w:val="35CD8E91"/>
    <w:rsid w:val="35DE23BB"/>
    <w:rsid w:val="35E45887"/>
    <w:rsid w:val="3622FF0A"/>
    <w:rsid w:val="3634CB0C"/>
    <w:rsid w:val="36481CEA"/>
    <w:rsid w:val="364FE863"/>
    <w:rsid w:val="365F742B"/>
    <w:rsid w:val="36670A3C"/>
    <w:rsid w:val="36D3C3B7"/>
    <w:rsid w:val="36F3AFA1"/>
    <w:rsid w:val="370CB76C"/>
    <w:rsid w:val="371BE095"/>
    <w:rsid w:val="371ED4EB"/>
    <w:rsid w:val="37255110"/>
    <w:rsid w:val="3758BAAC"/>
    <w:rsid w:val="3771BDB6"/>
    <w:rsid w:val="382DC2CB"/>
    <w:rsid w:val="3844DED6"/>
    <w:rsid w:val="384C11AF"/>
    <w:rsid w:val="384DA890"/>
    <w:rsid w:val="3852A630"/>
    <w:rsid w:val="38C06E7F"/>
    <w:rsid w:val="38CF3E89"/>
    <w:rsid w:val="399D019D"/>
    <w:rsid w:val="39A8CCEE"/>
    <w:rsid w:val="39BFD116"/>
    <w:rsid w:val="39C5F645"/>
    <w:rsid w:val="3A038E32"/>
    <w:rsid w:val="3A3ED5B6"/>
    <w:rsid w:val="3A5DABFB"/>
    <w:rsid w:val="3A714995"/>
    <w:rsid w:val="3A879AB3"/>
    <w:rsid w:val="3AD2D2B0"/>
    <w:rsid w:val="3AE363DA"/>
    <w:rsid w:val="3AE9ECB6"/>
    <w:rsid w:val="3B5AE176"/>
    <w:rsid w:val="3B86F82A"/>
    <w:rsid w:val="3B8DB52E"/>
    <w:rsid w:val="3B93D350"/>
    <w:rsid w:val="3BAD6B05"/>
    <w:rsid w:val="3C2455DC"/>
    <w:rsid w:val="3C6385CB"/>
    <w:rsid w:val="3C7C9B03"/>
    <w:rsid w:val="3C820ABE"/>
    <w:rsid w:val="3C9E688B"/>
    <w:rsid w:val="3CBC7AC0"/>
    <w:rsid w:val="3CD09AC2"/>
    <w:rsid w:val="3D0D8F3C"/>
    <w:rsid w:val="3D3BE527"/>
    <w:rsid w:val="3D5FFC5D"/>
    <w:rsid w:val="3D661843"/>
    <w:rsid w:val="3D6652EF"/>
    <w:rsid w:val="3D665328"/>
    <w:rsid w:val="3DA187D2"/>
    <w:rsid w:val="3DFAB3EA"/>
    <w:rsid w:val="3E069E7C"/>
    <w:rsid w:val="3E21D2B6"/>
    <w:rsid w:val="3E28E4F0"/>
    <w:rsid w:val="3E39EFA6"/>
    <w:rsid w:val="3E8D24EE"/>
    <w:rsid w:val="3EA463A9"/>
    <w:rsid w:val="3EDDAE1C"/>
    <w:rsid w:val="3EFA8704"/>
    <w:rsid w:val="3F16ADBD"/>
    <w:rsid w:val="3F1F64FD"/>
    <w:rsid w:val="3F273210"/>
    <w:rsid w:val="3F461BF6"/>
    <w:rsid w:val="3F5924A1"/>
    <w:rsid w:val="3FA0C6DE"/>
    <w:rsid w:val="3FEF0B6A"/>
    <w:rsid w:val="3FF11FAA"/>
    <w:rsid w:val="4054F874"/>
    <w:rsid w:val="405C24D3"/>
    <w:rsid w:val="4063EBE5"/>
    <w:rsid w:val="409146AE"/>
    <w:rsid w:val="40B19635"/>
    <w:rsid w:val="40CD849A"/>
    <w:rsid w:val="40F47B58"/>
    <w:rsid w:val="4126A931"/>
    <w:rsid w:val="414E9CB2"/>
    <w:rsid w:val="4156B138"/>
    <w:rsid w:val="418A8866"/>
    <w:rsid w:val="4198187A"/>
    <w:rsid w:val="419B0AF2"/>
    <w:rsid w:val="41B2A292"/>
    <w:rsid w:val="41CDB745"/>
    <w:rsid w:val="41D52F04"/>
    <w:rsid w:val="420DB694"/>
    <w:rsid w:val="42396F56"/>
    <w:rsid w:val="42913B9D"/>
    <w:rsid w:val="429AB3E4"/>
    <w:rsid w:val="42A54919"/>
    <w:rsid w:val="42CC5138"/>
    <w:rsid w:val="42E37BFD"/>
    <w:rsid w:val="42EC0E88"/>
    <w:rsid w:val="42F01FAF"/>
    <w:rsid w:val="43540B74"/>
    <w:rsid w:val="43606B25"/>
    <w:rsid w:val="439156D2"/>
    <w:rsid w:val="43A7D420"/>
    <w:rsid w:val="43D177EA"/>
    <w:rsid w:val="43E3F990"/>
    <w:rsid w:val="43E93A0F"/>
    <w:rsid w:val="43F3BCC9"/>
    <w:rsid w:val="4404FC01"/>
    <w:rsid w:val="44229DCE"/>
    <w:rsid w:val="4428BE26"/>
    <w:rsid w:val="44546A47"/>
    <w:rsid w:val="447C2B05"/>
    <w:rsid w:val="44928A92"/>
    <w:rsid w:val="44929C6B"/>
    <w:rsid w:val="44977AA8"/>
    <w:rsid w:val="44C66D82"/>
    <w:rsid w:val="44CE22BF"/>
    <w:rsid w:val="45A56FE5"/>
    <w:rsid w:val="4662C4BA"/>
    <w:rsid w:val="467ABC8B"/>
    <w:rsid w:val="46B2537E"/>
    <w:rsid w:val="46D37A4F"/>
    <w:rsid w:val="46F276F4"/>
    <w:rsid w:val="470D9EED"/>
    <w:rsid w:val="47433671"/>
    <w:rsid w:val="47B9AC07"/>
    <w:rsid w:val="47C8968D"/>
    <w:rsid w:val="47F59C93"/>
    <w:rsid w:val="482B9D7C"/>
    <w:rsid w:val="482CFF45"/>
    <w:rsid w:val="484475D0"/>
    <w:rsid w:val="48575279"/>
    <w:rsid w:val="4873CB8A"/>
    <w:rsid w:val="489C41D6"/>
    <w:rsid w:val="48CEC2C7"/>
    <w:rsid w:val="48F202CF"/>
    <w:rsid w:val="48F8B7F1"/>
    <w:rsid w:val="490201BA"/>
    <w:rsid w:val="492235D5"/>
    <w:rsid w:val="496282D1"/>
    <w:rsid w:val="49B3EE41"/>
    <w:rsid w:val="49FA3A83"/>
    <w:rsid w:val="4A15C3DF"/>
    <w:rsid w:val="4A2155CB"/>
    <w:rsid w:val="4A5A16F1"/>
    <w:rsid w:val="4AC6751F"/>
    <w:rsid w:val="4AD1020D"/>
    <w:rsid w:val="4AEF783C"/>
    <w:rsid w:val="4AFC9A23"/>
    <w:rsid w:val="4BE27F17"/>
    <w:rsid w:val="4BEF57BF"/>
    <w:rsid w:val="4C041E61"/>
    <w:rsid w:val="4C1C2238"/>
    <w:rsid w:val="4C3541A6"/>
    <w:rsid w:val="4C3588B8"/>
    <w:rsid w:val="4C3DDDA6"/>
    <w:rsid w:val="4CDF4667"/>
    <w:rsid w:val="4CE07BC6"/>
    <w:rsid w:val="4CF6F0D5"/>
    <w:rsid w:val="4D139ECD"/>
    <w:rsid w:val="4D5188FA"/>
    <w:rsid w:val="4D69F2C8"/>
    <w:rsid w:val="4D8376EC"/>
    <w:rsid w:val="4D8CB43C"/>
    <w:rsid w:val="4DAA0800"/>
    <w:rsid w:val="4DB01BE6"/>
    <w:rsid w:val="4DB6E97E"/>
    <w:rsid w:val="4DD5A900"/>
    <w:rsid w:val="4E11851E"/>
    <w:rsid w:val="4E3E1F11"/>
    <w:rsid w:val="4EB04CA2"/>
    <w:rsid w:val="4EB2E613"/>
    <w:rsid w:val="4ECADE8A"/>
    <w:rsid w:val="4EE25000"/>
    <w:rsid w:val="4EEFCED4"/>
    <w:rsid w:val="4F16C223"/>
    <w:rsid w:val="4F27FA19"/>
    <w:rsid w:val="4F2C58A2"/>
    <w:rsid w:val="4F523AA2"/>
    <w:rsid w:val="4FA001FE"/>
    <w:rsid w:val="4FBC1861"/>
    <w:rsid w:val="4FBCDB8F"/>
    <w:rsid w:val="4FD5ACE3"/>
    <w:rsid w:val="4FDE4D65"/>
    <w:rsid w:val="5005F44F"/>
    <w:rsid w:val="501D4530"/>
    <w:rsid w:val="502D8F9A"/>
    <w:rsid w:val="503F0C3E"/>
    <w:rsid w:val="5090DFD8"/>
    <w:rsid w:val="5092BB04"/>
    <w:rsid w:val="50AC3D2F"/>
    <w:rsid w:val="50BA6C6B"/>
    <w:rsid w:val="50C3EFFD"/>
    <w:rsid w:val="50DA9AA8"/>
    <w:rsid w:val="50E059CD"/>
    <w:rsid w:val="5130D25F"/>
    <w:rsid w:val="51475667"/>
    <w:rsid w:val="51C4DF46"/>
    <w:rsid w:val="51DBAC47"/>
    <w:rsid w:val="51F72C7E"/>
    <w:rsid w:val="523218BC"/>
    <w:rsid w:val="525B65A2"/>
    <w:rsid w:val="526DDA8E"/>
    <w:rsid w:val="52CDBEAD"/>
    <w:rsid w:val="52E6B4F4"/>
    <w:rsid w:val="53154503"/>
    <w:rsid w:val="532EA8D1"/>
    <w:rsid w:val="533B21EB"/>
    <w:rsid w:val="5341ECB8"/>
    <w:rsid w:val="5371B634"/>
    <w:rsid w:val="5372E625"/>
    <w:rsid w:val="5376E8AE"/>
    <w:rsid w:val="537DFCC5"/>
    <w:rsid w:val="53A11BFD"/>
    <w:rsid w:val="53D4A23E"/>
    <w:rsid w:val="53E80203"/>
    <w:rsid w:val="542C64D7"/>
    <w:rsid w:val="5463C46F"/>
    <w:rsid w:val="54A117B9"/>
    <w:rsid w:val="54C5300E"/>
    <w:rsid w:val="54CFA20C"/>
    <w:rsid w:val="55097850"/>
    <w:rsid w:val="553E6D3B"/>
    <w:rsid w:val="556E9279"/>
    <w:rsid w:val="557F1777"/>
    <w:rsid w:val="5596BE4A"/>
    <w:rsid w:val="55DEE915"/>
    <w:rsid w:val="563C64EF"/>
    <w:rsid w:val="566C43D4"/>
    <w:rsid w:val="566EDBD5"/>
    <w:rsid w:val="569E0F5C"/>
    <w:rsid w:val="56B651B6"/>
    <w:rsid w:val="56CB4B8F"/>
    <w:rsid w:val="5714C62B"/>
    <w:rsid w:val="57588504"/>
    <w:rsid w:val="57913FB8"/>
    <w:rsid w:val="57A3D1A5"/>
    <w:rsid w:val="57A447F4"/>
    <w:rsid w:val="57B0E842"/>
    <w:rsid w:val="580A3799"/>
    <w:rsid w:val="583E1C85"/>
    <w:rsid w:val="586027A1"/>
    <w:rsid w:val="586FC5A0"/>
    <w:rsid w:val="589D7B9B"/>
    <w:rsid w:val="589D9713"/>
    <w:rsid w:val="589FE829"/>
    <w:rsid w:val="58B3F784"/>
    <w:rsid w:val="58BA86C5"/>
    <w:rsid w:val="58DE6CA9"/>
    <w:rsid w:val="58EFFC6A"/>
    <w:rsid w:val="590090B9"/>
    <w:rsid w:val="590D893A"/>
    <w:rsid w:val="591E2870"/>
    <w:rsid w:val="594997D9"/>
    <w:rsid w:val="598C3B39"/>
    <w:rsid w:val="59A3304D"/>
    <w:rsid w:val="59A5DFAB"/>
    <w:rsid w:val="59F1FC0D"/>
    <w:rsid w:val="5A5A98DA"/>
    <w:rsid w:val="5AA4A93E"/>
    <w:rsid w:val="5ADBE0AB"/>
    <w:rsid w:val="5AE40CD5"/>
    <w:rsid w:val="5B1C0AFB"/>
    <w:rsid w:val="5B475006"/>
    <w:rsid w:val="5B4A2A59"/>
    <w:rsid w:val="5B55E997"/>
    <w:rsid w:val="5B6DFDA0"/>
    <w:rsid w:val="5B9D7D8B"/>
    <w:rsid w:val="5BA7A940"/>
    <w:rsid w:val="5BC23852"/>
    <w:rsid w:val="5C0DA4ED"/>
    <w:rsid w:val="5C218325"/>
    <w:rsid w:val="5C240205"/>
    <w:rsid w:val="5C6855F5"/>
    <w:rsid w:val="5CBE4DC9"/>
    <w:rsid w:val="5CC8FD24"/>
    <w:rsid w:val="5CE49FE0"/>
    <w:rsid w:val="5CF7365C"/>
    <w:rsid w:val="5D1A1BC9"/>
    <w:rsid w:val="5D1C0EE5"/>
    <w:rsid w:val="5D31DD2F"/>
    <w:rsid w:val="5D600D99"/>
    <w:rsid w:val="5D7833B1"/>
    <w:rsid w:val="5D8479C0"/>
    <w:rsid w:val="5DF3ED52"/>
    <w:rsid w:val="5DFC29AA"/>
    <w:rsid w:val="5E1BB31F"/>
    <w:rsid w:val="5E39D7D7"/>
    <w:rsid w:val="5E48348B"/>
    <w:rsid w:val="5E551864"/>
    <w:rsid w:val="5E56A269"/>
    <w:rsid w:val="5E9B4B88"/>
    <w:rsid w:val="5EC44A36"/>
    <w:rsid w:val="5ED2F6F7"/>
    <w:rsid w:val="5EE46D80"/>
    <w:rsid w:val="5EEE4E72"/>
    <w:rsid w:val="5F10CD81"/>
    <w:rsid w:val="5F197D91"/>
    <w:rsid w:val="5F448B7C"/>
    <w:rsid w:val="5F4C32FF"/>
    <w:rsid w:val="5F5FE8B5"/>
    <w:rsid w:val="5F859859"/>
    <w:rsid w:val="5F9E48D5"/>
    <w:rsid w:val="5FBEDB5C"/>
    <w:rsid w:val="5FC8D1E0"/>
    <w:rsid w:val="5FCFEE1F"/>
    <w:rsid w:val="5FE810E1"/>
    <w:rsid w:val="606E6F91"/>
    <w:rsid w:val="6094644B"/>
    <w:rsid w:val="609B4F1A"/>
    <w:rsid w:val="60A39215"/>
    <w:rsid w:val="60A8267F"/>
    <w:rsid w:val="60B4BDC0"/>
    <w:rsid w:val="60C5DD2A"/>
    <w:rsid w:val="60E4EDDC"/>
    <w:rsid w:val="610DF52A"/>
    <w:rsid w:val="6146E19F"/>
    <w:rsid w:val="614CAD6F"/>
    <w:rsid w:val="617843ED"/>
    <w:rsid w:val="6178998D"/>
    <w:rsid w:val="619AE1BE"/>
    <w:rsid w:val="61E48AB0"/>
    <w:rsid w:val="61FF6074"/>
    <w:rsid w:val="6283DF37"/>
    <w:rsid w:val="6283E687"/>
    <w:rsid w:val="62859C43"/>
    <w:rsid w:val="62B8FEBA"/>
    <w:rsid w:val="62DB5E6A"/>
    <w:rsid w:val="62DF113D"/>
    <w:rsid w:val="62FF8805"/>
    <w:rsid w:val="632C9AF2"/>
    <w:rsid w:val="634EF1EF"/>
    <w:rsid w:val="635623E7"/>
    <w:rsid w:val="63A26E09"/>
    <w:rsid w:val="63E5F363"/>
    <w:rsid w:val="63F0DF14"/>
    <w:rsid w:val="6411BB86"/>
    <w:rsid w:val="641EA58E"/>
    <w:rsid w:val="6421AA7B"/>
    <w:rsid w:val="644B17DA"/>
    <w:rsid w:val="64C20DD4"/>
    <w:rsid w:val="650C3D0F"/>
    <w:rsid w:val="651CBADF"/>
    <w:rsid w:val="652D9AA9"/>
    <w:rsid w:val="659A98AC"/>
    <w:rsid w:val="65A034E4"/>
    <w:rsid w:val="65B65108"/>
    <w:rsid w:val="66160D1F"/>
    <w:rsid w:val="663426F8"/>
    <w:rsid w:val="665C3CB7"/>
    <w:rsid w:val="667872C7"/>
    <w:rsid w:val="66A88BDE"/>
    <w:rsid w:val="6747BC55"/>
    <w:rsid w:val="6758DADD"/>
    <w:rsid w:val="675CF82C"/>
    <w:rsid w:val="678F1D5A"/>
    <w:rsid w:val="67BF19E6"/>
    <w:rsid w:val="67C1ED37"/>
    <w:rsid w:val="68392AA1"/>
    <w:rsid w:val="6869E072"/>
    <w:rsid w:val="68729EF5"/>
    <w:rsid w:val="6872B095"/>
    <w:rsid w:val="6879FEAD"/>
    <w:rsid w:val="68886A2B"/>
    <w:rsid w:val="68976938"/>
    <w:rsid w:val="68E7E961"/>
    <w:rsid w:val="69292ADD"/>
    <w:rsid w:val="69720E29"/>
    <w:rsid w:val="697C9B28"/>
    <w:rsid w:val="69ADFDA5"/>
    <w:rsid w:val="6A57EFB6"/>
    <w:rsid w:val="6A75D5F1"/>
    <w:rsid w:val="6AA23757"/>
    <w:rsid w:val="6AAC2917"/>
    <w:rsid w:val="6B1C7236"/>
    <w:rsid w:val="6B2AC7E5"/>
    <w:rsid w:val="6C1C3067"/>
    <w:rsid w:val="6C517F70"/>
    <w:rsid w:val="6C5CF342"/>
    <w:rsid w:val="6C6E1A63"/>
    <w:rsid w:val="6C6F1A26"/>
    <w:rsid w:val="6C7BCDB9"/>
    <w:rsid w:val="6C7F90F4"/>
    <w:rsid w:val="6CCE19A3"/>
    <w:rsid w:val="6CDA3815"/>
    <w:rsid w:val="6CE869A4"/>
    <w:rsid w:val="6D4D2A69"/>
    <w:rsid w:val="6D8181C6"/>
    <w:rsid w:val="6DE57C95"/>
    <w:rsid w:val="6DF54C1A"/>
    <w:rsid w:val="6E092A9D"/>
    <w:rsid w:val="6E2509F6"/>
    <w:rsid w:val="6E60F1B5"/>
    <w:rsid w:val="6E8507D9"/>
    <w:rsid w:val="6E8C0A1F"/>
    <w:rsid w:val="6EA00BC8"/>
    <w:rsid w:val="6EA82838"/>
    <w:rsid w:val="6EF19041"/>
    <w:rsid w:val="6F29AF7D"/>
    <w:rsid w:val="6F48E308"/>
    <w:rsid w:val="6F624DE5"/>
    <w:rsid w:val="6F765411"/>
    <w:rsid w:val="6F7D9AA0"/>
    <w:rsid w:val="6F8C0860"/>
    <w:rsid w:val="6F9932A1"/>
    <w:rsid w:val="6FB044BF"/>
    <w:rsid w:val="7095FC8B"/>
    <w:rsid w:val="70E83E9F"/>
    <w:rsid w:val="70F3ACA6"/>
    <w:rsid w:val="715A32EF"/>
    <w:rsid w:val="71C2E109"/>
    <w:rsid w:val="71CE00DC"/>
    <w:rsid w:val="71DA6BA8"/>
    <w:rsid w:val="71DDA827"/>
    <w:rsid w:val="71E274C1"/>
    <w:rsid w:val="7201B113"/>
    <w:rsid w:val="720965B3"/>
    <w:rsid w:val="7210422A"/>
    <w:rsid w:val="7211B8C9"/>
    <w:rsid w:val="72759767"/>
    <w:rsid w:val="727980A8"/>
    <w:rsid w:val="7281155B"/>
    <w:rsid w:val="72D82AFC"/>
    <w:rsid w:val="72FF35C0"/>
    <w:rsid w:val="73680E5E"/>
    <w:rsid w:val="738794BB"/>
    <w:rsid w:val="73C9A33E"/>
    <w:rsid w:val="73DA0A33"/>
    <w:rsid w:val="73DDC8DD"/>
    <w:rsid w:val="74940D26"/>
    <w:rsid w:val="74A9A747"/>
    <w:rsid w:val="74D37402"/>
    <w:rsid w:val="74EAB436"/>
    <w:rsid w:val="750632B1"/>
    <w:rsid w:val="7526BBEC"/>
    <w:rsid w:val="75368B23"/>
    <w:rsid w:val="754F6E45"/>
    <w:rsid w:val="75D0E15D"/>
    <w:rsid w:val="75D946E7"/>
    <w:rsid w:val="75DA0130"/>
    <w:rsid w:val="762F8CB5"/>
    <w:rsid w:val="7670D404"/>
    <w:rsid w:val="767303EC"/>
    <w:rsid w:val="767E1191"/>
    <w:rsid w:val="7697812E"/>
    <w:rsid w:val="76BE4FCD"/>
    <w:rsid w:val="76DE5EA3"/>
    <w:rsid w:val="76F6A200"/>
    <w:rsid w:val="775C409E"/>
    <w:rsid w:val="775F4508"/>
    <w:rsid w:val="776C1737"/>
    <w:rsid w:val="77BE725E"/>
    <w:rsid w:val="77F1B5A9"/>
    <w:rsid w:val="780782F1"/>
    <w:rsid w:val="7814B89E"/>
    <w:rsid w:val="7815CB11"/>
    <w:rsid w:val="782211CF"/>
    <w:rsid w:val="782B310D"/>
    <w:rsid w:val="7853DAE3"/>
    <w:rsid w:val="787AD188"/>
    <w:rsid w:val="789008FE"/>
    <w:rsid w:val="78E52794"/>
    <w:rsid w:val="78E777FB"/>
    <w:rsid w:val="78FA94E2"/>
    <w:rsid w:val="790AB52E"/>
    <w:rsid w:val="791B748D"/>
    <w:rsid w:val="79258D9D"/>
    <w:rsid w:val="79265FBB"/>
    <w:rsid w:val="796114AB"/>
    <w:rsid w:val="7971F701"/>
    <w:rsid w:val="7990649D"/>
    <w:rsid w:val="7995DB7D"/>
    <w:rsid w:val="7996EA1F"/>
    <w:rsid w:val="799BDA92"/>
    <w:rsid w:val="79A33224"/>
    <w:rsid w:val="79B1F629"/>
    <w:rsid w:val="79D6F99F"/>
    <w:rsid w:val="79D92354"/>
    <w:rsid w:val="7A15C86E"/>
    <w:rsid w:val="7A4898AB"/>
    <w:rsid w:val="7AA9AC55"/>
    <w:rsid w:val="7AAA2726"/>
    <w:rsid w:val="7AAFFB56"/>
    <w:rsid w:val="7AB0B473"/>
    <w:rsid w:val="7AC7D4AE"/>
    <w:rsid w:val="7B01CE87"/>
    <w:rsid w:val="7B0544B9"/>
    <w:rsid w:val="7B6618C1"/>
    <w:rsid w:val="7B9F219E"/>
    <w:rsid w:val="7BA19F4C"/>
    <w:rsid w:val="7BF4D4F6"/>
    <w:rsid w:val="7C75A79E"/>
    <w:rsid w:val="7C79E410"/>
    <w:rsid w:val="7CA98E39"/>
    <w:rsid w:val="7CB55E16"/>
    <w:rsid w:val="7CF1AFA1"/>
    <w:rsid w:val="7D021083"/>
    <w:rsid w:val="7D0A2382"/>
    <w:rsid w:val="7D2FD06F"/>
    <w:rsid w:val="7D329DD8"/>
    <w:rsid w:val="7D5025BE"/>
    <w:rsid w:val="7D9A172B"/>
    <w:rsid w:val="7DB5648A"/>
    <w:rsid w:val="7DCB84A6"/>
    <w:rsid w:val="7DCD2F32"/>
    <w:rsid w:val="7DF30DEC"/>
    <w:rsid w:val="7E0BF662"/>
    <w:rsid w:val="7E161749"/>
    <w:rsid w:val="7E443131"/>
    <w:rsid w:val="7E48DEF1"/>
    <w:rsid w:val="7E80218A"/>
    <w:rsid w:val="7E98938B"/>
    <w:rsid w:val="7ED579EF"/>
    <w:rsid w:val="7ED88153"/>
    <w:rsid w:val="7EED6CC3"/>
    <w:rsid w:val="7F2FCADA"/>
    <w:rsid w:val="7F324209"/>
    <w:rsid w:val="7F65176A"/>
    <w:rsid w:val="7F6DE7B7"/>
    <w:rsid w:val="7F6F6090"/>
    <w:rsid w:val="7F7B49BF"/>
    <w:rsid w:val="7F9F6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DEF025DB-D35D-4771-A3F8-23A3224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 w:type="character" w:styleId="CommentReference">
    <w:name w:val="annotation reference"/>
    <w:basedOn w:val="DefaultParagraphFont"/>
    <w:uiPriority w:val="99"/>
    <w:semiHidden/>
    <w:unhideWhenUsed/>
    <w:rsid w:val="007E6813"/>
    <w:rPr>
      <w:sz w:val="16"/>
      <w:szCs w:val="16"/>
    </w:rPr>
  </w:style>
  <w:style w:type="paragraph" w:styleId="CommentText">
    <w:name w:val="annotation text"/>
    <w:basedOn w:val="Normal"/>
    <w:link w:val="CommentTextChar"/>
    <w:uiPriority w:val="99"/>
    <w:unhideWhenUsed/>
    <w:rsid w:val="007E6813"/>
    <w:pPr>
      <w:spacing w:line="240" w:lineRule="auto"/>
    </w:pPr>
    <w:rPr>
      <w:sz w:val="20"/>
      <w:szCs w:val="20"/>
    </w:rPr>
  </w:style>
  <w:style w:type="character" w:customStyle="1" w:styleId="CommentTextChar">
    <w:name w:val="Comment Text Char"/>
    <w:basedOn w:val="DefaultParagraphFont"/>
    <w:link w:val="CommentText"/>
    <w:uiPriority w:val="99"/>
    <w:rsid w:val="007E68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813"/>
    <w:rPr>
      <w:b/>
      <w:bCs/>
    </w:rPr>
  </w:style>
  <w:style w:type="character" w:customStyle="1" w:styleId="CommentSubjectChar">
    <w:name w:val="Comment Subject Char"/>
    <w:basedOn w:val="CommentTextChar"/>
    <w:link w:val="CommentSubject"/>
    <w:uiPriority w:val="99"/>
    <w:semiHidden/>
    <w:rsid w:val="007E6813"/>
    <w:rPr>
      <w:rFonts w:ascii="Arial" w:hAnsi="Arial"/>
      <w:b/>
      <w:bCs/>
      <w:sz w:val="20"/>
      <w:szCs w:val="20"/>
    </w:rPr>
  </w:style>
  <w:style w:type="character" w:customStyle="1" w:styleId="ui-provider">
    <w:name w:val="ui-provider"/>
    <w:basedOn w:val="DefaultParagraphFont"/>
    <w:rsid w:val="001A4F0D"/>
  </w:style>
  <w:style w:type="paragraph" w:styleId="Revision">
    <w:name w:val="Revision"/>
    <w:hidden/>
    <w:uiPriority w:val="99"/>
    <w:semiHidden/>
    <w:rsid w:val="00176A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147287618">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951058605">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sChild>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442191562">
      <w:bodyDiv w:val="1"/>
      <w:marLeft w:val="0"/>
      <w:marRight w:val="0"/>
      <w:marTop w:val="0"/>
      <w:marBottom w:val="0"/>
      <w:divBdr>
        <w:top w:val="none" w:sz="0" w:space="0" w:color="auto"/>
        <w:left w:val="none" w:sz="0" w:space="0" w:color="auto"/>
        <w:bottom w:val="none" w:sz="0" w:space="0" w:color="auto"/>
        <w:right w:val="none" w:sz="0" w:space="0" w:color="auto"/>
      </w:divBdr>
    </w:div>
    <w:div w:id="443814943">
      <w:bodyDiv w:val="1"/>
      <w:marLeft w:val="0"/>
      <w:marRight w:val="0"/>
      <w:marTop w:val="0"/>
      <w:marBottom w:val="0"/>
      <w:divBdr>
        <w:top w:val="none" w:sz="0" w:space="0" w:color="auto"/>
        <w:left w:val="none" w:sz="0" w:space="0" w:color="auto"/>
        <w:bottom w:val="none" w:sz="0" w:space="0" w:color="auto"/>
        <w:right w:val="none" w:sz="0" w:space="0" w:color="auto"/>
      </w:divBdr>
      <w:divsChild>
        <w:div w:id="752161538">
          <w:marLeft w:val="0"/>
          <w:marRight w:val="0"/>
          <w:marTop w:val="0"/>
          <w:marBottom w:val="0"/>
          <w:divBdr>
            <w:top w:val="none" w:sz="0" w:space="0" w:color="auto"/>
            <w:left w:val="none" w:sz="0" w:space="0" w:color="auto"/>
            <w:bottom w:val="none" w:sz="0" w:space="0" w:color="auto"/>
            <w:right w:val="none" w:sz="0" w:space="0" w:color="auto"/>
          </w:divBdr>
        </w:div>
        <w:div w:id="1085884633">
          <w:marLeft w:val="0"/>
          <w:marRight w:val="0"/>
          <w:marTop w:val="0"/>
          <w:marBottom w:val="0"/>
          <w:divBdr>
            <w:top w:val="none" w:sz="0" w:space="0" w:color="auto"/>
            <w:left w:val="none" w:sz="0" w:space="0" w:color="auto"/>
            <w:bottom w:val="none" w:sz="0" w:space="0" w:color="auto"/>
            <w:right w:val="none" w:sz="0" w:space="0" w:color="auto"/>
          </w:divBdr>
        </w:div>
        <w:div w:id="1368721007">
          <w:marLeft w:val="0"/>
          <w:marRight w:val="0"/>
          <w:marTop w:val="0"/>
          <w:marBottom w:val="0"/>
          <w:divBdr>
            <w:top w:val="none" w:sz="0" w:space="0" w:color="auto"/>
            <w:left w:val="none" w:sz="0" w:space="0" w:color="auto"/>
            <w:bottom w:val="none" w:sz="0" w:space="0" w:color="auto"/>
            <w:right w:val="none" w:sz="0" w:space="0" w:color="auto"/>
          </w:divBdr>
        </w:div>
        <w:div w:id="1602251637">
          <w:marLeft w:val="0"/>
          <w:marRight w:val="0"/>
          <w:marTop w:val="0"/>
          <w:marBottom w:val="0"/>
          <w:divBdr>
            <w:top w:val="none" w:sz="0" w:space="0" w:color="auto"/>
            <w:left w:val="none" w:sz="0" w:space="0" w:color="auto"/>
            <w:bottom w:val="none" w:sz="0" w:space="0" w:color="auto"/>
            <w:right w:val="none" w:sz="0" w:space="0" w:color="auto"/>
          </w:divBdr>
        </w:div>
        <w:div w:id="1664239896">
          <w:marLeft w:val="0"/>
          <w:marRight w:val="0"/>
          <w:marTop w:val="0"/>
          <w:marBottom w:val="0"/>
          <w:divBdr>
            <w:top w:val="none" w:sz="0" w:space="0" w:color="auto"/>
            <w:left w:val="none" w:sz="0" w:space="0" w:color="auto"/>
            <w:bottom w:val="none" w:sz="0" w:space="0" w:color="auto"/>
            <w:right w:val="none" w:sz="0" w:space="0" w:color="auto"/>
          </w:divBdr>
        </w:div>
      </w:divsChild>
    </w:div>
    <w:div w:id="527256119">
      <w:bodyDiv w:val="1"/>
      <w:marLeft w:val="0"/>
      <w:marRight w:val="0"/>
      <w:marTop w:val="0"/>
      <w:marBottom w:val="0"/>
      <w:divBdr>
        <w:top w:val="none" w:sz="0" w:space="0" w:color="auto"/>
        <w:left w:val="none" w:sz="0" w:space="0" w:color="auto"/>
        <w:bottom w:val="none" w:sz="0" w:space="0" w:color="auto"/>
        <w:right w:val="none" w:sz="0" w:space="0" w:color="auto"/>
      </w:divBdr>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342975464">
      <w:bodyDiv w:val="1"/>
      <w:marLeft w:val="0"/>
      <w:marRight w:val="0"/>
      <w:marTop w:val="0"/>
      <w:marBottom w:val="0"/>
      <w:divBdr>
        <w:top w:val="none" w:sz="0" w:space="0" w:color="auto"/>
        <w:left w:val="none" w:sz="0" w:space="0" w:color="auto"/>
        <w:bottom w:val="none" w:sz="0" w:space="0" w:color="auto"/>
        <w:right w:val="none" w:sz="0" w:space="0" w:color="auto"/>
      </w:divBdr>
    </w:div>
    <w:div w:id="1478301585">
      <w:bodyDiv w:val="1"/>
      <w:marLeft w:val="0"/>
      <w:marRight w:val="0"/>
      <w:marTop w:val="0"/>
      <w:marBottom w:val="0"/>
      <w:divBdr>
        <w:top w:val="none" w:sz="0" w:space="0" w:color="auto"/>
        <w:left w:val="none" w:sz="0" w:space="0" w:color="auto"/>
        <w:bottom w:val="none" w:sz="0" w:space="0" w:color="auto"/>
        <w:right w:val="none" w:sz="0" w:space="0" w:color="auto"/>
      </w:divBdr>
      <w:divsChild>
        <w:div w:id="231280500">
          <w:marLeft w:val="0"/>
          <w:marRight w:val="0"/>
          <w:marTop w:val="0"/>
          <w:marBottom w:val="0"/>
          <w:divBdr>
            <w:top w:val="none" w:sz="0" w:space="0" w:color="auto"/>
            <w:left w:val="none" w:sz="0" w:space="0" w:color="auto"/>
            <w:bottom w:val="none" w:sz="0" w:space="0" w:color="auto"/>
            <w:right w:val="none" w:sz="0" w:space="0" w:color="auto"/>
          </w:divBdr>
        </w:div>
        <w:div w:id="362948393">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584101417">
          <w:marLeft w:val="0"/>
          <w:marRight w:val="0"/>
          <w:marTop w:val="0"/>
          <w:marBottom w:val="0"/>
          <w:divBdr>
            <w:top w:val="none" w:sz="0" w:space="0" w:color="auto"/>
            <w:left w:val="none" w:sz="0" w:space="0" w:color="auto"/>
            <w:bottom w:val="none" w:sz="0" w:space="0" w:color="auto"/>
            <w:right w:val="none" w:sz="0" w:space="0" w:color="auto"/>
          </w:divBdr>
        </w:div>
        <w:div w:id="1863010124">
          <w:marLeft w:val="0"/>
          <w:marRight w:val="0"/>
          <w:marTop w:val="0"/>
          <w:marBottom w:val="0"/>
          <w:divBdr>
            <w:top w:val="none" w:sz="0" w:space="0" w:color="auto"/>
            <w:left w:val="none" w:sz="0" w:space="0" w:color="auto"/>
            <w:bottom w:val="none" w:sz="0" w:space="0" w:color="auto"/>
            <w:right w:val="none" w:sz="0" w:space="0" w:color="auto"/>
          </w:divBdr>
        </w:div>
        <w:div w:id="1917549242">
          <w:marLeft w:val="0"/>
          <w:marRight w:val="0"/>
          <w:marTop w:val="0"/>
          <w:marBottom w:val="0"/>
          <w:divBdr>
            <w:top w:val="none" w:sz="0" w:space="0" w:color="auto"/>
            <w:left w:val="none" w:sz="0" w:space="0" w:color="auto"/>
            <w:bottom w:val="none" w:sz="0" w:space="0" w:color="auto"/>
            <w:right w:val="none" w:sz="0" w:space="0" w:color="auto"/>
          </w:divBdr>
        </w:div>
        <w:div w:id="1997489341">
          <w:marLeft w:val="0"/>
          <w:marRight w:val="0"/>
          <w:marTop w:val="0"/>
          <w:marBottom w:val="0"/>
          <w:divBdr>
            <w:top w:val="none" w:sz="0" w:space="0" w:color="auto"/>
            <w:left w:val="none" w:sz="0" w:space="0" w:color="auto"/>
            <w:bottom w:val="none" w:sz="0" w:space="0" w:color="auto"/>
            <w:right w:val="none" w:sz="0" w:space="0" w:color="auto"/>
          </w:divBdr>
        </w:div>
      </w:divsChild>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115757308">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859708197">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sChild>
    </w:div>
    <w:div w:id="2125150033">
      <w:bodyDiv w:val="1"/>
      <w:marLeft w:val="0"/>
      <w:marRight w:val="0"/>
      <w:marTop w:val="0"/>
      <w:marBottom w:val="0"/>
      <w:divBdr>
        <w:top w:val="none" w:sz="0" w:space="0" w:color="auto"/>
        <w:left w:val="none" w:sz="0" w:space="0" w:color="auto"/>
        <w:bottom w:val="none" w:sz="0" w:space="0" w:color="auto"/>
        <w:right w:val="none" w:sz="0" w:space="0" w:color="auto"/>
      </w:divBdr>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cgp.org.uk/getmedia/2d285177-bf48-43b0-b01e-5ef04af7ed6d/RCGP-Scotland-Retaining-Our-GP-Workforce-executive-summary.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learn.nes.nhs.scot/7771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es.ruralteam@nhs.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nes.nhs.scot/7768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nes.nhs.scot/77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5BF33CD440DEE845A50197163C19A747" ma:contentTypeVersion="12" ma:contentTypeDescription="AI created content type for migration of content from Fresco to SP" ma:contentTypeScope="" ma:versionID="d5aaa2b1ddb82563037811122211d93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b732c1915908a378a1e78c2b1d98839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Tags" minOccurs="0"/>
                <xsd:element ref="ns2:Legacy_x0020_ID"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element name="Creator" ma:index="13" nillable="true" ma:displayName="Creator" ma:internalName="Creat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4AA04-5F51-465E-A990-408ADDBB4630}">
  <ds:schemaRefs>
    <ds:schemaRef ds:uri="Microsoft.SharePoint.Taxonomy.ContentTypeSync"/>
  </ds:schemaRefs>
</ds:datastoreItem>
</file>

<file path=customXml/itemProps2.xml><?xml version="1.0" encoding="utf-8"?>
<ds:datastoreItem xmlns:ds="http://schemas.openxmlformats.org/officeDocument/2006/customXml" ds:itemID="{70710291-A285-4C39-9B40-FB322D016DF8}">
  <ds:schemaRefs>
    <ds:schemaRef ds:uri="http://schemas.microsoft.com/sharepoint/v3/contenttype/forms"/>
  </ds:schemaRefs>
</ds:datastoreItem>
</file>

<file path=customXml/itemProps3.xml><?xml version="1.0" encoding="utf-8"?>
<ds:datastoreItem xmlns:ds="http://schemas.openxmlformats.org/officeDocument/2006/customXml" ds:itemID="{BAA3AE47-E0F9-408F-A8D8-04BD32A6B7D8}">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customXml/itemProps5.xml><?xml version="1.0" encoding="utf-8"?>
<ds:datastoreItem xmlns:ds="http://schemas.openxmlformats.org/officeDocument/2006/customXml" ds:itemID="{EE27974D-E60A-4906-87B9-75FB1601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3</cp:revision>
  <dcterms:created xsi:type="dcterms:W3CDTF">2024-11-18T13:10:00Z</dcterms:created>
  <dcterms:modified xsi:type="dcterms:W3CDTF">2024-11-18T13:15:00Z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0x010100540009AA9B7AD14AB7CB3A6FC98C51F8005BF33CD440DEE845A50197163C19A747</vt:lpwstr>
  </property>
</Properties>
</file>